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15" w:rsidRPr="009D0742" w:rsidRDefault="00AA7115" w:rsidP="00AA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9D07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Перечень организаций, оказывающих услуги в сфере культуры для проведения независимой </w:t>
      </w:r>
    </w:p>
    <w:p w:rsidR="00B54B14" w:rsidRDefault="00AA7115" w:rsidP="0084473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9D07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>оценки качества условий оказания услуг в 2022 году</w:t>
      </w:r>
    </w:p>
    <w:p w:rsidR="004075C7" w:rsidRPr="00BA4CD6" w:rsidRDefault="004075C7" w:rsidP="0084473B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  <w:t xml:space="preserve">ВСЕГО </w:t>
      </w:r>
      <w:r w:rsidR="00E6581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  <w:t>2</w:t>
      </w:r>
      <w:r w:rsidR="00BA4CD6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 w:eastAsia="ru-RU" w:bidi="ru-RU"/>
        </w:rPr>
        <w:t>6</w:t>
      </w:r>
      <w:r w:rsidR="00E6581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  <w:t xml:space="preserve"> </w:t>
      </w:r>
      <w:r w:rsidR="00BA4CD6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 w:eastAsia="ru-RU" w:bidi="ru-RU"/>
        </w:rPr>
        <w:t>423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88"/>
        <w:gridCol w:w="560"/>
        <w:gridCol w:w="6510"/>
        <w:gridCol w:w="2045"/>
        <w:gridCol w:w="1530"/>
        <w:gridCol w:w="1527"/>
      </w:tblGrid>
      <w:tr w:rsidR="00AB2CD7" w:rsidTr="00AB2CD7">
        <w:tc>
          <w:tcPr>
            <w:tcW w:w="720" w:type="pct"/>
            <w:vMerge w:val="restart"/>
          </w:tcPr>
          <w:p w:rsidR="00AB2CD7" w:rsidRDefault="00AB2CD7" w:rsidP="00B54B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B54B14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Государственные учреждения культуры</w:t>
            </w:r>
          </w:p>
        </w:tc>
        <w:tc>
          <w:tcPr>
            <w:tcW w:w="170" w:type="pct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  <w:t>№</w:t>
            </w:r>
          </w:p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  <w:t>п/п</w:t>
            </w:r>
          </w:p>
        </w:tc>
        <w:tc>
          <w:tcPr>
            <w:tcW w:w="2266" w:type="pct"/>
          </w:tcPr>
          <w:p w:rsidR="00AB2CD7" w:rsidRDefault="00AB2CD7" w:rsidP="00B54B14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  <w:t>Наименование юридического лица</w:t>
            </w:r>
          </w:p>
        </w:tc>
        <w:tc>
          <w:tcPr>
            <w:tcW w:w="733" w:type="pct"/>
          </w:tcPr>
          <w:p w:rsidR="00AB2CD7" w:rsidRPr="00AA7115" w:rsidRDefault="00AB2CD7" w:rsidP="00B54B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  <w:t>Количество получателей услуг</w:t>
            </w:r>
          </w:p>
          <w:p w:rsidR="00AB2CD7" w:rsidRDefault="00AB2CD7" w:rsidP="00B54B14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  <w:t>(за 2021 год)</w:t>
            </w:r>
          </w:p>
        </w:tc>
        <w:tc>
          <w:tcPr>
            <w:tcW w:w="556" w:type="pct"/>
          </w:tcPr>
          <w:p w:rsidR="00AB2CD7" w:rsidRDefault="00AB2CD7" w:rsidP="00B54B14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 w:bidi="ru-RU"/>
              </w:rPr>
              <w:t>Количество анкет</w:t>
            </w:r>
          </w:p>
        </w:tc>
        <w:tc>
          <w:tcPr>
            <w:tcW w:w="556" w:type="pct"/>
          </w:tcPr>
          <w:p w:rsidR="00AB2CD7" w:rsidRPr="004075C7" w:rsidRDefault="00AB2CD7" w:rsidP="00B54B1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 w:bidi="ru-RU"/>
              </w:rPr>
            </w:pPr>
            <w:r w:rsidRPr="004075C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 w:bidi="ru-RU"/>
              </w:rPr>
              <w:t>На</w:t>
            </w:r>
          </w:p>
          <w:p w:rsidR="00AB2CD7" w:rsidRPr="004075C7" w:rsidRDefault="00E41221" w:rsidP="00E6581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 w:bidi="ru-RU"/>
              </w:rPr>
              <w:t>10</w:t>
            </w:r>
            <w:r w:rsidR="00AB2CD7" w:rsidRPr="004075C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 w:bidi="ru-RU"/>
              </w:rPr>
              <w:t>/0</w:t>
            </w:r>
            <w:r w:rsidR="00E6581B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 w:bidi="ru-RU"/>
              </w:rPr>
              <w:t>6</w:t>
            </w:r>
            <w:r w:rsidR="00AB2CD7" w:rsidRPr="004075C7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 w:bidi="ru-RU"/>
              </w:rPr>
              <w:t>/2022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54B14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B54B14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pct"/>
          </w:tcPr>
          <w:p w:rsidR="00AB2CD7" w:rsidRDefault="00AB2CD7" w:rsidP="00B54B14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color w:val="2C2D2E"/>
                <w:sz w:val="24"/>
                <w:lang w:eastAsia="ru-RU"/>
              </w:rPr>
              <w:t>ГБУК «Белгородская государственная филармония»</w:t>
            </w:r>
          </w:p>
        </w:tc>
        <w:tc>
          <w:tcPr>
            <w:tcW w:w="733" w:type="pct"/>
          </w:tcPr>
          <w:p w:rsidR="00AB2CD7" w:rsidRDefault="00AB2CD7" w:rsidP="00B54B14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color w:val="2C2D2E"/>
                <w:sz w:val="24"/>
                <w:lang w:eastAsia="ru-RU"/>
              </w:rPr>
              <w:t>131 092</w:t>
            </w:r>
          </w:p>
        </w:tc>
        <w:tc>
          <w:tcPr>
            <w:tcW w:w="556" w:type="pct"/>
          </w:tcPr>
          <w:p w:rsidR="00AB2CD7" w:rsidRPr="005027FD" w:rsidRDefault="00AB2CD7" w:rsidP="00B5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56" w:type="pct"/>
          </w:tcPr>
          <w:p w:rsidR="00AB2CD7" w:rsidRPr="00BA4CD6" w:rsidRDefault="00E6581B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BA4CD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FFFF"/>
          </w:tcPr>
          <w:p w:rsidR="00AB2CD7" w:rsidRPr="003A6624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ГБУК «Белгородский государственный художественный музей»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85 933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BA4CD6" w:rsidRDefault="00BA4CD6" w:rsidP="00226C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A4CD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537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FFFF"/>
          </w:tcPr>
          <w:p w:rsidR="00AB2CD7" w:rsidRPr="003A6624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ГБУК «Белгородский государственный музей народной культуры»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92 050 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56" w:type="pct"/>
          </w:tcPr>
          <w:p w:rsidR="00AB2CD7" w:rsidRPr="00BA4CD6" w:rsidRDefault="00BA4CD6" w:rsidP="00B923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A4CD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757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FFFF"/>
          </w:tcPr>
          <w:p w:rsidR="00AB2CD7" w:rsidRPr="003A6624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МАУК 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Губкинского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 xml:space="preserve"> городского округа «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Губкинский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театр для детей и молодежи»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19 936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BA4CD6" w:rsidRDefault="00D90658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A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pct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115">
              <w:rPr>
                <w:rFonts w:ascii="Times New Roman" w:hAnsi="Times New Roman" w:cs="Times New Roman"/>
                <w:sz w:val="24"/>
              </w:rPr>
              <w:t>ГБУК «Белгородский государственный историко-краеведческий музей»</w:t>
            </w:r>
          </w:p>
        </w:tc>
        <w:tc>
          <w:tcPr>
            <w:tcW w:w="733" w:type="pct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115">
              <w:rPr>
                <w:rFonts w:ascii="Times New Roman" w:hAnsi="Times New Roman" w:cs="Times New Roman"/>
                <w:sz w:val="24"/>
              </w:rPr>
              <w:t>168 592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56" w:type="pct"/>
          </w:tcPr>
          <w:p w:rsidR="00AB2CD7" w:rsidRPr="00BA4CD6" w:rsidRDefault="00D90658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E658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BA4CD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12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FFFF"/>
          </w:tcPr>
          <w:p w:rsidR="00AB2CD7" w:rsidRPr="003A6624" w:rsidRDefault="00AB2CD7" w:rsidP="00B9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ГКУК «Белгородская государственная специальная библиотека для слепых им. В.Я. Ерошенко»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4 968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AB2CD7" w:rsidRPr="00E6581B" w:rsidRDefault="00E6581B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</w:t>
            </w:r>
          </w:p>
        </w:tc>
      </w:tr>
      <w:tr w:rsidR="00AB2CD7" w:rsidTr="00AB2CD7">
        <w:trPr>
          <w:trHeight w:val="394"/>
        </w:trPr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AB2CD7" w:rsidRPr="003A6624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115">
              <w:rPr>
                <w:rFonts w:ascii="Times New Roman" w:hAnsi="Times New Roman" w:cs="Times New Roman"/>
                <w:sz w:val="24"/>
              </w:rPr>
              <w:t>Белгородская государственная универсальная научная библиотека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CD7" w:rsidRPr="00AA7115" w:rsidRDefault="00AB2CD7" w:rsidP="00844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115">
              <w:rPr>
                <w:rFonts w:ascii="Times New Roman" w:hAnsi="Times New Roman" w:cs="Times New Roman"/>
                <w:sz w:val="24"/>
              </w:rPr>
              <w:t>122 008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56" w:type="pct"/>
          </w:tcPr>
          <w:p w:rsidR="00AB2CD7" w:rsidRPr="00BA4CD6" w:rsidRDefault="00BA4CD6" w:rsidP="008916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9169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207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pct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ГБУК «Белгородская детская библиотека А.А. 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Лиханова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»</w:t>
            </w:r>
          </w:p>
        </w:tc>
        <w:tc>
          <w:tcPr>
            <w:tcW w:w="733" w:type="pct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12</w:t>
            </w:r>
            <w:r w:rsidRPr="00AA711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AA7115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382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E41221" w:rsidRDefault="00BA4CD6" w:rsidP="008916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9169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388</w:t>
            </w:r>
            <w:bookmarkStart w:id="0" w:name="_GoBack"/>
            <w:bookmarkEnd w:id="0"/>
            <w:r w:rsidR="00E4122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B923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66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6" w:type="pct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AA711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ГБУК «Белгородский государственный театр кукол»</w:t>
            </w:r>
          </w:p>
        </w:tc>
        <w:tc>
          <w:tcPr>
            <w:tcW w:w="733" w:type="pct"/>
          </w:tcPr>
          <w:p w:rsidR="00AB2CD7" w:rsidRPr="00AA7115" w:rsidRDefault="00AB2CD7" w:rsidP="00B923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55 626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E6581B" w:rsidRDefault="00E6581B" w:rsidP="00B923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734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FFFF"/>
          </w:tcPr>
          <w:p w:rsidR="00AB2CD7" w:rsidRPr="003A6624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ГБУК «Белгородский государственный литературный музей»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47 486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E6581B" w:rsidRDefault="00E6581B" w:rsidP="00B923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</w:t>
            </w:r>
          </w:p>
        </w:tc>
      </w:tr>
      <w:tr w:rsidR="00AB2CD7" w:rsidTr="00226CFD">
        <w:tc>
          <w:tcPr>
            <w:tcW w:w="720" w:type="pct"/>
            <w:shd w:val="clear" w:color="auto" w:fill="A8D08D" w:themeFill="accent6" w:themeFillTint="99"/>
          </w:tcPr>
          <w:p w:rsidR="00AB2CD7" w:rsidRDefault="00AB2CD7" w:rsidP="00B923D8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Алексеевский городской округ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B923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МБУК «Алексеевский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75 329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BA4CD6" w:rsidRDefault="00D90658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55</w:t>
            </w:r>
            <w:r w:rsid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</w:tr>
      <w:tr w:rsidR="00AB2CD7" w:rsidTr="00AB2CD7">
        <w:tc>
          <w:tcPr>
            <w:tcW w:w="720" w:type="pct"/>
            <w:vMerge w:val="restart"/>
          </w:tcPr>
          <w:p w:rsidR="00AB2CD7" w:rsidRDefault="00AB2CD7" w:rsidP="00B923D8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Борисовский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pct"/>
          </w:tcPr>
          <w:p w:rsidR="00AB2CD7" w:rsidRPr="00AA7115" w:rsidRDefault="00AB2CD7" w:rsidP="00B92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МКУК «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Борисовский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центр культуры и народного творчества»</w:t>
            </w:r>
          </w:p>
        </w:tc>
        <w:tc>
          <w:tcPr>
            <w:tcW w:w="733" w:type="pct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0881">
              <w:rPr>
                <w:rFonts w:ascii="Times New Roman" w:hAnsi="Times New Roman" w:cs="Times New Roman"/>
                <w:color w:val="000000" w:themeColor="text1"/>
                <w:sz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20881">
              <w:rPr>
                <w:rFonts w:ascii="Times New Roman" w:hAnsi="Times New Roman" w:cs="Times New Roman"/>
                <w:color w:val="000000" w:themeColor="text1"/>
                <w:sz w:val="24"/>
              </w:rPr>
              <w:t>692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56" w:type="pct"/>
          </w:tcPr>
          <w:p w:rsidR="00AB2CD7" w:rsidRPr="00BA4CD6" w:rsidRDefault="00BA4CD6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482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B923D8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B923D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МБУК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Борисовский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15 920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BA4CD6" w:rsidRDefault="00BA4CD6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440</w:t>
            </w:r>
          </w:p>
        </w:tc>
      </w:tr>
      <w:tr w:rsidR="00AB2CD7" w:rsidTr="00226CFD">
        <w:tc>
          <w:tcPr>
            <w:tcW w:w="720" w:type="pct"/>
            <w:shd w:val="clear" w:color="auto" w:fill="A8D08D" w:themeFill="accent6" w:themeFillTint="99"/>
          </w:tcPr>
          <w:p w:rsidR="00AB2CD7" w:rsidRDefault="00AB2CD7" w:rsidP="00B923D8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Валуйский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городской округ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pct"/>
          </w:tcPr>
          <w:p w:rsidR="00AB2CD7" w:rsidRDefault="00AB2CD7" w:rsidP="00B923D8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МКУК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Валуйский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историко-художественный музей»</w:t>
            </w:r>
          </w:p>
        </w:tc>
        <w:tc>
          <w:tcPr>
            <w:tcW w:w="733" w:type="pct"/>
          </w:tcPr>
          <w:p w:rsidR="00AB2CD7" w:rsidRDefault="00AB2CD7" w:rsidP="00B923D8">
            <w:pPr>
              <w:jc w:val="center"/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46 229</w:t>
            </w:r>
          </w:p>
        </w:tc>
        <w:tc>
          <w:tcPr>
            <w:tcW w:w="556" w:type="pct"/>
          </w:tcPr>
          <w:p w:rsidR="00AB2CD7" w:rsidRPr="005027FD" w:rsidRDefault="00AB2CD7" w:rsidP="00B9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226CFD" w:rsidRDefault="00226CFD" w:rsidP="00B923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26CF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542</w:t>
            </w:r>
          </w:p>
        </w:tc>
      </w:tr>
      <w:tr w:rsidR="00AB2CD7" w:rsidTr="00AB2CD7">
        <w:tc>
          <w:tcPr>
            <w:tcW w:w="720" w:type="pct"/>
          </w:tcPr>
          <w:p w:rsidR="00AB2CD7" w:rsidRDefault="00AB2CD7" w:rsidP="00B923D8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Вейделевский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B923D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МКУК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Вейделевский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B9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38 112</w:t>
            </w:r>
          </w:p>
        </w:tc>
        <w:tc>
          <w:tcPr>
            <w:tcW w:w="556" w:type="pct"/>
          </w:tcPr>
          <w:p w:rsidR="00AB2CD7" w:rsidRPr="005027FD" w:rsidRDefault="00AB2CD7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E6581B" w:rsidRDefault="00BA4CD6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401</w:t>
            </w:r>
          </w:p>
        </w:tc>
      </w:tr>
      <w:tr w:rsidR="00AB2CD7" w:rsidTr="00D90658">
        <w:tc>
          <w:tcPr>
            <w:tcW w:w="720" w:type="pct"/>
            <w:vMerge w:val="restart"/>
            <w:shd w:val="clear" w:color="auto" w:fill="C5E0B3" w:themeFill="accent6" w:themeFillTint="66"/>
          </w:tcPr>
          <w:p w:rsidR="00AB2CD7" w:rsidRPr="00D90658" w:rsidRDefault="00AB2CD7" w:rsidP="006461ED">
            <w:pPr>
              <w:jc w:val="center"/>
            </w:pPr>
            <w:proofErr w:type="spellStart"/>
            <w:r w:rsidRPr="00D906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Волоконовский</w:t>
            </w:r>
            <w:proofErr w:type="spellEnd"/>
            <w:r w:rsidRPr="00D906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МКУК «Централизованная система культурно-досуговых учреждений» 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Волоконовского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района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501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</w:tcPr>
          <w:p w:rsidR="00AB2CD7" w:rsidRPr="00D90658" w:rsidRDefault="00D90658" w:rsidP="006461E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</w:t>
            </w:r>
          </w:p>
        </w:tc>
      </w:tr>
      <w:tr w:rsidR="00AB2CD7" w:rsidTr="00D90658">
        <w:tc>
          <w:tcPr>
            <w:tcW w:w="720" w:type="pct"/>
            <w:vMerge/>
            <w:shd w:val="clear" w:color="auto" w:fill="C5E0B3" w:themeFill="accent6" w:themeFillTint="66"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pct"/>
          </w:tcPr>
          <w:p w:rsidR="00AB2CD7" w:rsidRPr="0084473B" w:rsidRDefault="00AB2CD7" w:rsidP="00844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МКУК «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Волоконовский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районный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26 710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D90658" w:rsidRDefault="00D90658" w:rsidP="006461E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692</w:t>
            </w:r>
          </w:p>
        </w:tc>
      </w:tr>
      <w:tr w:rsidR="00AB2CD7" w:rsidTr="00D90658">
        <w:tc>
          <w:tcPr>
            <w:tcW w:w="720" w:type="pct"/>
            <w:shd w:val="clear" w:color="auto" w:fill="C5E0B3" w:themeFill="accent6" w:themeFillTint="66"/>
          </w:tcPr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Грайворонский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городской округ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МКУК «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Грайворонский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историко-краеведческий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13 664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226CFD" w:rsidRDefault="00D90658" w:rsidP="00226C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</w:t>
            </w:r>
            <w:r w:rsidR="00226CF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9</w:t>
            </w:r>
          </w:p>
        </w:tc>
      </w:tr>
      <w:tr w:rsidR="00AB2CD7" w:rsidTr="00AB2CD7">
        <w:tc>
          <w:tcPr>
            <w:tcW w:w="720" w:type="pct"/>
            <w:vMerge w:val="restart"/>
          </w:tcPr>
          <w:p w:rsidR="00AB2CD7" w:rsidRDefault="00AB2CD7" w:rsidP="006461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6461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6461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Губкинский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городской округ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МБУК «ЦКР «Лебединец»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39 115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E6581B" w:rsidRDefault="00BA4CD6" w:rsidP="00646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639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«Ивановский досуговый центр»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7 889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6" w:type="pct"/>
          </w:tcPr>
          <w:p w:rsidR="00AB2CD7" w:rsidRPr="00E6581B" w:rsidRDefault="00BA4CD6" w:rsidP="00646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190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МБУК «ЦКР села 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Истобное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15 659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E6581B" w:rsidRDefault="00E6581B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  <w:r w:rsidR="00BA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МБУК «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Мелавский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Дом культуры»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448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</w:tcPr>
          <w:p w:rsidR="00AB2CD7" w:rsidRPr="00E6581B" w:rsidRDefault="00D90658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 w:rsidR="00E658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МБУК «ЦКР села Сергиевка»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9 138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6" w:type="pct"/>
          </w:tcPr>
          <w:p w:rsidR="00AB2CD7" w:rsidRPr="00E6581B" w:rsidRDefault="00226CFD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1B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</w:t>
            </w:r>
            <w:r w:rsidR="00E6581B" w:rsidRPr="00E658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МБУК «ЦКР села Скородное»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97 644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56" w:type="pct"/>
          </w:tcPr>
          <w:p w:rsidR="00AB2CD7" w:rsidRPr="00E6581B" w:rsidRDefault="00BA4CD6" w:rsidP="00646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602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8447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МБУК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Губкинский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64 345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E6581B" w:rsidRDefault="00226CFD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 w:rsidR="00BA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AB2CD7" w:rsidTr="00BA4CD6">
        <w:tc>
          <w:tcPr>
            <w:tcW w:w="720" w:type="pct"/>
            <w:vMerge w:val="restart"/>
            <w:shd w:val="clear" w:color="auto" w:fill="A8D08D" w:themeFill="accent6" w:themeFillTint="99"/>
          </w:tcPr>
          <w:p w:rsidR="00AB2CD7" w:rsidRDefault="00AB2CD7" w:rsidP="006461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Ивнянский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</w:p>
          <w:p w:rsidR="00AB2CD7" w:rsidRDefault="00AB2CD7" w:rsidP="006461ED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МКУК «Центр народного творчества 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Ивнянского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района» 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143 843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56" w:type="pct"/>
          </w:tcPr>
          <w:p w:rsidR="00AB2CD7" w:rsidRPr="004075C7" w:rsidRDefault="00BA4CD6" w:rsidP="00646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643</w:t>
            </w:r>
          </w:p>
        </w:tc>
      </w:tr>
      <w:tr w:rsidR="00AB2CD7" w:rsidTr="00BA4CD6">
        <w:tc>
          <w:tcPr>
            <w:tcW w:w="720" w:type="pct"/>
            <w:vMerge/>
            <w:shd w:val="clear" w:color="auto" w:fill="A8D08D" w:themeFill="accent6" w:themeFillTint="99"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МКУК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Ивнянский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историко-краеведческий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9 413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6" w:type="pct"/>
          </w:tcPr>
          <w:p w:rsidR="00AB2CD7" w:rsidRPr="004075C7" w:rsidRDefault="00D90658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</w:tr>
      <w:tr w:rsidR="00AB2CD7" w:rsidTr="00AB2CD7">
        <w:tc>
          <w:tcPr>
            <w:tcW w:w="720" w:type="pct"/>
          </w:tcPr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Корочанский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МКУК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Корочанский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районный историко-краеведческий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31 203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4033B4" w:rsidRDefault="00D90658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BA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AB2CD7" w:rsidTr="00AB2CD7">
        <w:tc>
          <w:tcPr>
            <w:tcW w:w="720" w:type="pct"/>
            <w:vMerge w:val="restart"/>
          </w:tcPr>
          <w:p w:rsidR="00AB2CD7" w:rsidRDefault="00AB2CD7" w:rsidP="006461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Красненский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</w:p>
          <w:p w:rsidR="00AB2CD7" w:rsidRDefault="00AB2CD7" w:rsidP="006461ED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МКУК «Дом ремесел»</w:t>
            </w:r>
          </w:p>
        </w:tc>
        <w:tc>
          <w:tcPr>
            <w:tcW w:w="733" w:type="pct"/>
          </w:tcPr>
          <w:p w:rsidR="00AB2CD7" w:rsidRPr="00AA7115" w:rsidRDefault="00AB2CD7" w:rsidP="00844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23 265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4075C7" w:rsidRDefault="00BA4CD6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311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МКУК «Районный краеведческий музей» 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Красненского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района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16 912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E6581B" w:rsidRDefault="00BA4CD6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352</w:t>
            </w:r>
          </w:p>
        </w:tc>
      </w:tr>
      <w:tr w:rsidR="00AB2CD7" w:rsidTr="00BA4CD6">
        <w:tc>
          <w:tcPr>
            <w:tcW w:w="720" w:type="pct"/>
            <w:vMerge w:val="restart"/>
            <w:shd w:val="clear" w:color="auto" w:fill="A8D08D" w:themeFill="accent6" w:themeFillTint="99"/>
          </w:tcPr>
          <w:p w:rsidR="00AB2CD7" w:rsidRDefault="00AB2CD7" w:rsidP="006461ED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Красногвардейский 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МКУК «Центр народного творчества Красногвардейского района»</w:t>
            </w:r>
          </w:p>
        </w:tc>
        <w:tc>
          <w:tcPr>
            <w:tcW w:w="733" w:type="pct"/>
          </w:tcPr>
          <w:p w:rsidR="00AB2CD7" w:rsidRPr="00AA7115" w:rsidRDefault="00AB2CD7" w:rsidP="00844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49 242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BA4CD6" w:rsidRDefault="00BA4CD6" w:rsidP="00E6581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511</w:t>
            </w:r>
          </w:p>
        </w:tc>
      </w:tr>
      <w:tr w:rsidR="00AB2CD7" w:rsidTr="00BA4CD6">
        <w:tc>
          <w:tcPr>
            <w:tcW w:w="720" w:type="pct"/>
            <w:vMerge/>
            <w:shd w:val="clear" w:color="auto" w:fill="A8D08D" w:themeFill="accent6" w:themeFillTint="99"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МБУК «Красногвардейский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25 703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BA4CD6" w:rsidRDefault="004033B4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3B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5</w:t>
            </w:r>
            <w:r w:rsid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</w:tr>
      <w:tr w:rsidR="00AB2CD7" w:rsidTr="00E6581B">
        <w:trPr>
          <w:trHeight w:val="560"/>
        </w:trPr>
        <w:tc>
          <w:tcPr>
            <w:tcW w:w="720" w:type="pct"/>
            <w:shd w:val="clear" w:color="auto" w:fill="C5E0B3" w:themeFill="accent6" w:themeFillTint="66"/>
          </w:tcPr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Краснояружский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Краснояружский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604</w:t>
            </w:r>
          </w:p>
        </w:tc>
        <w:tc>
          <w:tcPr>
            <w:tcW w:w="556" w:type="pct"/>
          </w:tcPr>
          <w:p w:rsidR="00AB2CD7" w:rsidRPr="005027FD" w:rsidRDefault="00AB2CD7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E6581B" w:rsidRDefault="00E6581B" w:rsidP="004033B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E658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470</w:t>
            </w:r>
          </w:p>
        </w:tc>
      </w:tr>
      <w:tr w:rsidR="00AB2CD7" w:rsidTr="00AB2CD7">
        <w:tc>
          <w:tcPr>
            <w:tcW w:w="720" w:type="pct"/>
          </w:tcPr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Новооскольский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городской округ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МКУК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Великомихайловский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музей имени Первой Конной армии»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72 049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E6581B" w:rsidRDefault="00BA4CD6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</w:t>
            </w:r>
          </w:p>
        </w:tc>
      </w:tr>
      <w:tr w:rsidR="00AB2CD7" w:rsidTr="00AB2CD7">
        <w:tc>
          <w:tcPr>
            <w:tcW w:w="720" w:type="pct"/>
            <w:vMerge w:val="restart"/>
          </w:tcPr>
          <w:p w:rsidR="00AB2CD7" w:rsidRDefault="00AB2CD7" w:rsidP="006461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Ракитянский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</w:t>
            </w:r>
          </w:p>
          <w:p w:rsidR="00AB2CD7" w:rsidRDefault="00AB2CD7" w:rsidP="006461ED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МУК «Районный организационно-методический центр»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13 839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BA4CD6" w:rsidRDefault="009D344A" w:rsidP="00BA4C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44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BA4C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Ракитянский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27 900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4033B4" w:rsidRDefault="00BA4CD6" w:rsidP="0040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422</w:t>
            </w:r>
          </w:p>
        </w:tc>
      </w:tr>
      <w:tr w:rsidR="00AB2CD7" w:rsidTr="009D344A">
        <w:tc>
          <w:tcPr>
            <w:tcW w:w="720" w:type="pct"/>
            <w:shd w:val="clear" w:color="auto" w:fill="C5E0B3" w:themeFill="accent6" w:themeFillTint="66"/>
          </w:tcPr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Ровеньский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МБУ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Ровеньский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14 655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4033B4" w:rsidRDefault="009D344A" w:rsidP="0040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D344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53</w:t>
            </w:r>
            <w:r w:rsidR="004033B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</w:t>
            </w:r>
          </w:p>
        </w:tc>
      </w:tr>
      <w:tr w:rsidR="00AB2CD7" w:rsidTr="00AB2CD7">
        <w:tc>
          <w:tcPr>
            <w:tcW w:w="720" w:type="pct"/>
            <w:vMerge w:val="restart"/>
          </w:tcPr>
          <w:p w:rsidR="00AB2CD7" w:rsidRDefault="00AB2CD7" w:rsidP="006461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6461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</w:p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Старооскольский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городской округ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Муниципальное бюджетное учреждение дополнительного образования «Детская школа искусств им. М.Г. Эрденко №1»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917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</w:tcPr>
          <w:p w:rsidR="00AB2CD7" w:rsidRPr="004033B4" w:rsidRDefault="009D344A" w:rsidP="0040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 w:rsidR="004033B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5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МБУК «ЦКР 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Незнамовской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сельской территории»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49 273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4033B4" w:rsidRDefault="00BA4CD6" w:rsidP="0040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402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МБУК «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Старооскольский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Дом ремесел»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8 526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6" w:type="pct"/>
          </w:tcPr>
          <w:p w:rsidR="00AB2CD7" w:rsidRPr="004033B4" w:rsidRDefault="009D344A" w:rsidP="0040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D344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4033B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70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МБУК «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Старооскольский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творческо-методический Центр»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52 218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4033B4" w:rsidRDefault="009D344A" w:rsidP="0040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D344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 w:rsidR="004033B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92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МАУК «Центр народных промыслов»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36 734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4033B4" w:rsidRDefault="009D344A" w:rsidP="0040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033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4033B4" w:rsidRPr="004033B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71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МКУК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Старооскольский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83 351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4033B4" w:rsidRDefault="00E6581B" w:rsidP="00403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658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611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МКУК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Старооскольский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художественный музей»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20 000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4033B4" w:rsidRDefault="004033B4" w:rsidP="009D34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601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театр для детей и молодежи» имени Б.И. 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Равенских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22 353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4033B4" w:rsidRDefault="004033B4" w:rsidP="00646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033B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667</w:t>
            </w:r>
          </w:p>
        </w:tc>
      </w:tr>
      <w:tr w:rsidR="00AB2CD7" w:rsidTr="00E41221">
        <w:tc>
          <w:tcPr>
            <w:tcW w:w="720" w:type="pct"/>
            <w:shd w:val="clear" w:color="auto" w:fill="A8D08D" w:themeFill="accent6" w:themeFillTint="99"/>
          </w:tcPr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Чернянский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МБУК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Чернянский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районный краеведческий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70 882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AB2CD7" w:rsidRPr="00E41221" w:rsidRDefault="00E41221" w:rsidP="006461E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12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899</w:t>
            </w:r>
          </w:p>
        </w:tc>
      </w:tr>
      <w:tr w:rsidR="00AB2CD7" w:rsidTr="004033B4">
        <w:tc>
          <w:tcPr>
            <w:tcW w:w="720" w:type="pct"/>
            <w:shd w:val="clear" w:color="auto" w:fill="A8D08D" w:themeFill="accent6" w:themeFillTint="99"/>
          </w:tcPr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Шебекинский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городской округ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МКУК «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Шебекинский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историко-художественный музей»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38 395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4033B4" w:rsidRDefault="004033B4" w:rsidP="00646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033B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460</w:t>
            </w:r>
          </w:p>
        </w:tc>
      </w:tr>
      <w:tr w:rsidR="00AB2CD7" w:rsidTr="00AB2CD7">
        <w:tc>
          <w:tcPr>
            <w:tcW w:w="720" w:type="pct"/>
            <w:vMerge w:val="restart"/>
          </w:tcPr>
          <w:p w:rsidR="00AB2CD7" w:rsidRDefault="00AB2CD7" w:rsidP="006461ED">
            <w:pPr>
              <w:jc w:val="center"/>
            </w:pPr>
            <w:proofErr w:type="spellStart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Яковлевский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 xml:space="preserve"> городской округ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6" w:type="pct"/>
          </w:tcPr>
          <w:p w:rsidR="00AB2CD7" w:rsidRPr="00AA7115" w:rsidRDefault="00AB2CD7" w:rsidP="0064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МБУК «</w:t>
            </w:r>
            <w:proofErr w:type="spellStart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Яковлевский</w:t>
            </w:r>
            <w:proofErr w:type="spellEnd"/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Центр культурного развития «Звездный»</w:t>
            </w:r>
          </w:p>
        </w:tc>
        <w:tc>
          <w:tcPr>
            <w:tcW w:w="733" w:type="pct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273 000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56" w:type="pct"/>
          </w:tcPr>
          <w:p w:rsidR="00AB2CD7" w:rsidRPr="00E6581B" w:rsidRDefault="00E41221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2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897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МКУК «Историко-краеведческий музей 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Яковлевского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района»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16 012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E6581B" w:rsidRDefault="00E41221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304</w:t>
            </w:r>
          </w:p>
        </w:tc>
      </w:tr>
      <w:tr w:rsidR="00AB2CD7" w:rsidTr="00AB2CD7">
        <w:tc>
          <w:tcPr>
            <w:tcW w:w="720" w:type="pct"/>
            <w:vMerge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6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МКУК «Историко-театральный музей М.С. Щепкина»</w:t>
            </w:r>
          </w:p>
        </w:tc>
        <w:tc>
          <w:tcPr>
            <w:tcW w:w="733" w:type="pct"/>
            <w:vAlign w:val="center"/>
          </w:tcPr>
          <w:p w:rsidR="00AB2CD7" w:rsidRPr="00AA7115" w:rsidRDefault="00AB2CD7" w:rsidP="00646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A7115">
              <w:rPr>
                <w:rFonts w:ascii="Times New Roman" w:hAnsi="Times New Roman" w:cs="Times New Roman"/>
                <w:color w:val="000000" w:themeColor="text1"/>
                <w:sz w:val="24"/>
              </w:rPr>
              <w:t>15 518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E6581B" w:rsidRDefault="00E41221" w:rsidP="00E6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22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582</w:t>
            </w:r>
          </w:p>
        </w:tc>
      </w:tr>
      <w:tr w:rsidR="00AB2CD7" w:rsidTr="00226CFD">
        <w:tc>
          <w:tcPr>
            <w:tcW w:w="720" w:type="pct"/>
            <w:vMerge w:val="restart"/>
            <w:shd w:val="clear" w:color="auto" w:fill="A8D08D" w:themeFill="accent6" w:themeFillTint="99"/>
          </w:tcPr>
          <w:p w:rsidR="00AB2CD7" w:rsidRDefault="00AB2CD7" w:rsidP="006461ED">
            <w:pPr>
              <w:jc w:val="center"/>
            </w:pPr>
            <w:r w:rsidRPr="00AA7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город Белгород</w:t>
            </w: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МБУК «Белгородская галерея фотоискусства им. В.А. </w:t>
            </w:r>
            <w:proofErr w:type="spellStart"/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Собровина</w:t>
            </w:r>
            <w:proofErr w:type="spellEnd"/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  <w:t>20</w:t>
            </w: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</w:t>
            </w: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 w:eastAsia="ru-RU"/>
              </w:rPr>
              <w:t>227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226CFD" w:rsidRDefault="00226CFD" w:rsidP="00646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26CF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562</w:t>
            </w:r>
          </w:p>
        </w:tc>
      </w:tr>
      <w:tr w:rsidR="00AB2CD7" w:rsidTr="00226CFD">
        <w:tc>
          <w:tcPr>
            <w:tcW w:w="720" w:type="pct"/>
            <w:vMerge/>
            <w:shd w:val="clear" w:color="auto" w:fill="A8D08D" w:themeFill="accent6" w:themeFillTint="99"/>
          </w:tcPr>
          <w:p w:rsidR="00AB2CD7" w:rsidRDefault="00AB2CD7" w:rsidP="006461ED">
            <w:pPr>
              <w:jc w:val="center"/>
            </w:pPr>
          </w:p>
        </w:tc>
        <w:tc>
          <w:tcPr>
            <w:tcW w:w="170" w:type="pct"/>
          </w:tcPr>
          <w:p w:rsidR="00AB2CD7" w:rsidRPr="003A6624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МБУК «Выставочный зал «Родина»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2CD7" w:rsidRPr="00AA7115" w:rsidRDefault="00AB2CD7" w:rsidP="00646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AA7115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29 508</w:t>
            </w:r>
          </w:p>
        </w:tc>
        <w:tc>
          <w:tcPr>
            <w:tcW w:w="556" w:type="pct"/>
          </w:tcPr>
          <w:p w:rsidR="00AB2CD7" w:rsidRPr="005027FD" w:rsidRDefault="00AB2CD7" w:rsidP="006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56" w:type="pct"/>
          </w:tcPr>
          <w:p w:rsidR="00AB2CD7" w:rsidRPr="00226CFD" w:rsidRDefault="00D90658" w:rsidP="00226C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906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 w:rsidR="00226CF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91</w:t>
            </w:r>
          </w:p>
        </w:tc>
      </w:tr>
    </w:tbl>
    <w:p w:rsidR="00B54B14" w:rsidRDefault="00B54B14" w:rsidP="0084473B"/>
    <w:sectPr w:rsidR="00B54B14" w:rsidSect="00AA71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D7F"/>
    <w:multiLevelType w:val="hybridMultilevel"/>
    <w:tmpl w:val="7DA20D6C"/>
    <w:lvl w:ilvl="0" w:tplc="9342AE4E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C"/>
    <w:rsid w:val="00033406"/>
    <w:rsid w:val="0006128E"/>
    <w:rsid w:val="0015577C"/>
    <w:rsid w:val="00226CFD"/>
    <w:rsid w:val="002D0E21"/>
    <w:rsid w:val="003A6624"/>
    <w:rsid w:val="004033B4"/>
    <w:rsid w:val="004075C7"/>
    <w:rsid w:val="005027FD"/>
    <w:rsid w:val="0054533D"/>
    <w:rsid w:val="00593460"/>
    <w:rsid w:val="006461ED"/>
    <w:rsid w:val="0084473B"/>
    <w:rsid w:val="0089169A"/>
    <w:rsid w:val="00913694"/>
    <w:rsid w:val="009A146C"/>
    <w:rsid w:val="009B4EB7"/>
    <w:rsid w:val="009D344A"/>
    <w:rsid w:val="00AA401E"/>
    <w:rsid w:val="00AA7115"/>
    <w:rsid w:val="00AB2CD7"/>
    <w:rsid w:val="00B54B14"/>
    <w:rsid w:val="00B923D8"/>
    <w:rsid w:val="00BA4CD6"/>
    <w:rsid w:val="00C33E1F"/>
    <w:rsid w:val="00D12F7D"/>
    <w:rsid w:val="00D90658"/>
    <w:rsid w:val="00DE0628"/>
    <w:rsid w:val="00E41221"/>
    <w:rsid w:val="00E6581B"/>
    <w:rsid w:val="00F16948"/>
    <w:rsid w:val="00F20881"/>
    <w:rsid w:val="00F35159"/>
    <w:rsid w:val="00F4067D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E909-7D74-454D-82D7-76FCF78A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A71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11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link w:val="40"/>
    <w:uiPriority w:val="9"/>
    <w:qFormat/>
    <w:rsid w:val="00AA7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1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115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71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A711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7115"/>
  </w:style>
  <w:style w:type="paragraph" w:styleId="a3">
    <w:name w:val="List Paragraph"/>
    <w:basedOn w:val="a"/>
    <w:qFormat/>
    <w:rsid w:val="00AA7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A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0"/>
    <w:rsid w:val="00AA7115"/>
    <w:rPr>
      <w:b/>
      <w:bCs/>
      <w:spacing w:val="-4"/>
      <w:shd w:val="clear" w:color="auto" w:fill="FFFFFF"/>
    </w:rPr>
  </w:style>
  <w:style w:type="character" w:customStyle="1" w:styleId="10pt0pt">
    <w:name w:val="Основной текст + 10 pt;Не полужирный;Интервал 0 pt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5"/>
    <w:rsid w:val="00AA7115"/>
    <w:pPr>
      <w:widowControl w:val="0"/>
      <w:shd w:val="clear" w:color="auto" w:fill="FFFFFF"/>
      <w:spacing w:after="0" w:line="0" w:lineRule="atLeast"/>
    </w:pPr>
    <w:rPr>
      <w:b/>
      <w:bCs/>
      <w:spacing w:val="-4"/>
    </w:rPr>
  </w:style>
  <w:style w:type="character" w:customStyle="1" w:styleId="85pt0pt">
    <w:name w:val="Основной текст + 8;5 pt;Интервал 0 pt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styleId="a6">
    <w:name w:val="Hyperlink"/>
    <w:uiPriority w:val="99"/>
    <w:rsid w:val="00AA711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A71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-phmenubutton">
    <w:name w:val="x-ph__menu__button"/>
    <w:basedOn w:val="a0"/>
    <w:rsid w:val="00AA7115"/>
  </w:style>
  <w:style w:type="paragraph" w:styleId="21">
    <w:name w:val="Body Text 2"/>
    <w:aliases w:val="Знак5"/>
    <w:basedOn w:val="a"/>
    <w:link w:val="22"/>
    <w:rsid w:val="00AA711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Знак5 Знак"/>
    <w:basedOn w:val="a0"/>
    <w:link w:val="21"/>
    <w:rsid w:val="00AA7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AA7115"/>
  </w:style>
  <w:style w:type="character" w:customStyle="1" w:styleId="b-mail-dropdownitemcontent">
    <w:name w:val="b-mail-dropdown__item__content"/>
    <w:basedOn w:val="a0"/>
    <w:rsid w:val="00AA7115"/>
  </w:style>
  <w:style w:type="paragraph" w:styleId="aa">
    <w:name w:val="Title"/>
    <w:basedOn w:val="a"/>
    <w:link w:val="ab"/>
    <w:uiPriority w:val="10"/>
    <w:qFormat/>
    <w:rsid w:val="00AA71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A71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old">
    <w:name w:val="bold"/>
    <w:basedOn w:val="a0"/>
    <w:rsid w:val="00AA7115"/>
  </w:style>
  <w:style w:type="character" w:customStyle="1" w:styleId="val">
    <w:name w:val="val"/>
    <w:basedOn w:val="a0"/>
    <w:rsid w:val="00AA7115"/>
  </w:style>
  <w:style w:type="character" w:styleId="ac">
    <w:name w:val="Emphasis"/>
    <w:uiPriority w:val="20"/>
    <w:qFormat/>
    <w:rsid w:val="00AA7115"/>
    <w:rPr>
      <w:i/>
      <w:iCs/>
    </w:rPr>
  </w:style>
  <w:style w:type="character" w:customStyle="1" w:styleId="header-user-name">
    <w:name w:val="header-user-name"/>
    <w:basedOn w:val="a0"/>
    <w:rsid w:val="00AA7115"/>
  </w:style>
  <w:style w:type="character" w:customStyle="1" w:styleId="js-messages-title-dropdown-name">
    <w:name w:val="js-messages-title-dropdown-name"/>
    <w:basedOn w:val="a0"/>
    <w:rsid w:val="00AA7115"/>
  </w:style>
  <w:style w:type="paragraph" w:customStyle="1" w:styleId="ad">
    <w:name w:val="Содержимое таблицы"/>
    <w:basedOn w:val="a"/>
    <w:rsid w:val="00AA71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e">
    <w:name w:val="Strong"/>
    <w:uiPriority w:val="22"/>
    <w:qFormat/>
    <w:rsid w:val="00AA7115"/>
    <w:rPr>
      <w:b/>
      <w:bCs/>
    </w:rPr>
  </w:style>
  <w:style w:type="character" w:customStyle="1" w:styleId="s2">
    <w:name w:val="s2"/>
    <w:basedOn w:val="a0"/>
    <w:rsid w:val="00AA7115"/>
  </w:style>
  <w:style w:type="paragraph" w:customStyle="1" w:styleId="p6">
    <w:name w:val="p6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A7115"/>
  </w:style>
  <w:style w:type="paragraph" w:customStyle="1" w:styleId="ctl">
    <w:name w:val="ctl"/>
    <w:basedOn w:val="a"/>
    <w:rsid w:val="00AA7115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AA7115"/>
    <w:rPr>
      <w:color w:val="800080"/>
      <w:u w:val="single"/>
    </w:rPr>
  </w:style>
  <w:style w:type="character" w:customStyle="1" w:styleId="a9">
    <w:name w:val="Без интервала Знак"/>
    <w:link w:val="a8"/>
    <w:uiPriority w:val="1"/>
    <w:locked/>
    <w:rsid w:val="00AA7115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A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AA7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A7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A7115"/>
    <w:rPr>
      <w:color w:val="0000FF"/>
      <w:u w:val="single"/>
    </w:rPr>
  </w:style>
  <w:style w:type="paragraph" w:customStyle="1" w:styleId="af1">
    <w:name w:val="Базовый"/>
    <w:rsid w:val="00AA7115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Block Text"/>
    <w:basedOn w:val="a"/>
    <w:uiPriority w:val="99"/>
    <w:rsid w:val="00AA7115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organizationname">
    <w:name w:val="msoorganizationname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AA7115"/>
  </w:style>
  <w:style w:type="paragraph" w:styleId="af3">
    <w:name w:val="Body Text Indent"/>
    <w:basedOn w:val="a"/>
    <w:link w:val="af4"/>
    <w:unhideWhenUsed/>
    <w:rsid w:val="00AA71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AA7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ropdown-user-namefirst-letter">
    <w:name w:val="dropdown-user-name__first-letter"/>
    <w:basedOn w:val="a0"/>
    <w:rsid w:val="00AA7115"/>
  </w:style>
  <w:style w:type="paragraph" w:styleId="af5">
    <w:name w:val="Intense Quote"/>
    <w:basedOn w:val="a"/>
    <w:next w:val="a"/>
    <w:link w:val="af6"/>
    <w:uiPriority w:val="30"/>
    <w:qFormat/>
    <w:rsid w:val="00AA711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6">
    <w:name w:val="Выделенная цитата Знак"/>
    <w:basedOn w:val="a0"/>
    <w:link w:val="af5"/>
    <w:uiPriority w:val="30"/>
    <w:rsid w:val="00AA711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f7">
    <w:name w:val="header"/>
    <w:basedOn w:val="a"/>
    <w:link w:val="af8"/>
    <w:uiPriority w:val="99"/>
    <w:unhideWhenUsed/>
    <w:rsid w:val="00AA7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AA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AA7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AA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linebodyitememail">
    <w:name w:val="contactline__body__item_email"/>
    <w:rsid w:val="00AA7115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AA7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71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1pt">
    <w:name w:val="Основной текст + Times New Roman;11 pt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95pt">
    <w:name w:val="Основной текст + Times New Roman;9;5 pt;Курсив"/>
    <w:rsid w:val="00AA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11pt0">
    <w:name w:val="Основной текст + Times New Roman;11 pt;Курсив"/>
    <w:rsid w:val="00AA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AA7115"/>
    <w:pPr>
      <w:widowControl w:val="0"/>
      <w:shd w:val="clear" w:color="auto" w:fill="FFFFFF"/>
      <w:spacing w:after="0" w:line="250" w:lineRule="exact"/>
    </w:pPr>
    <w:rPr>
      <w:rFonts w:ascii="Tahoma" w:eastAsia="Tahoma" w:hAnsi="Tahoma" w:cs="Tahoma"/>
      <w:b/>
      <w:bCs/>
      <w:color w:val="000000"/>
      <w:sz w:val="17"/>
      <w:szCs w:val="17"/>
      <w:lang w:eastAsia="ru-RU"/>
    </w:rPr>
  </w:style>
  <w:style w:type="character" w:customStyle="1" w:styleId="105pt">
    <w:name w:val="Основной текст + 10;5 pt"/>
    <w:rsid w:val="00AA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;Курсив"/>
    <w:rsid w:val="00AA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AA7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afb">
    <w:name w:val="Основной текст + Курсив"/>
    <w:rsid w:val="00AA71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AA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AA71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voice">
    <w:name w:val="voice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content-wrapper">
    <w:name w:val="elementor-button-content-wrapper"/>
    <w:rsid w:val="00AA7115"/>
  </w:style>
  <w:style w:type="character" w:customStyle="1" w:styleId="elementor-button-text2">
    <w:name w:val="elementor-button-text2"/>
    <w:rsid w:val="00AA7115"/>
  </w:style>
  <w:style w:type="paragraph" w:customStyle="1" w:styleId="font8">
    <w:name w:val="font_8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AA7115"/>
  </w:style>
  <w:style w:type="character" w:customStyle="1" w:styleId="upper">
    <w:name w:val="upper"/>
    <w:basedOn w:val="a0"/>
    <w:rsid w:val="00AA7115"/>
  </w:style>
  <w:style w:type="character" w:customStyle="1" w:styleId="d-block">
    <w:name w:val="d-block"/>
    <w:basedOn w:val="a0"/>
    <w:rsid w:val="00AA7115"/>
  </w:style>
  <w:style w:type="paragraph" w:customStyle="1" w:styleId="msonormalcxspmiddle">
    <w:name w:val="msonormalcxspmiddle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First Indent"/>
    <w:basedOn w:val="a"/>
    <w:link w:val="afd"/>
    <w:unhideWhenUsed/>
    <w:rsid w:val="00AA7115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d">
    <w:name w:val="Красная строка Знак"/>
    <w:basedOn w:val="af0"/>
    <w:link w:val="afc"/>
    <w:rsid w:val="00AA7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Balloon Text"/>
    <w:basedOn w:val="a"/>
    <w:link w:val="aff"/>
    <w:uiPriority w:val="99"/>
    <w:semiHidden/>
    <w:unhideWhenUsed/>
    <w:rsid w:val="00AA711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AA71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AA71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AA7115"/>
    <w:rPr>
      <w:color w:val="954F72" w:themeColor="followedHyperlink"/>
      <w:u w:val="single"/>
    </w:rPr>
  </w:style>
  <w:style w:type="paragraph" w:customStyle="1" w:styleId="cardtext">
    <w:name w:val="card__text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rsid w:val="00AA7115"/>
  </w:style>
  <w:style w:type="paragraph" w:customStyle="1" w:styleId="m-b-10">
    <w:name w:val="m-b-10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-string">
    <w:name w:val="copy-string"/>
    <w:basedOn w:val="a0"/>
    <w:rsid w:val="00AA7115"/>
  </w:style>
  <w:style w:type="paragraph" w:customStyle="1" w:styleId="no-indent">
    <w:name w:val="no-indent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0">
    <w:name w:val="color_30"/>
    <w:basedOn w:val="a0"/>
    <w:rsid w:val="00AA7115"/>
  </w:style>
  <w:style w:type="character" w:customStyle="1" w:styleId="color29">
    <w:name w:val="color_29"/>
    <w:basedOn w:val="a0"/>
    <w:rsid w:val="00AA7115"/>
  </w:style>
  <w:style w:type="character" w:customStyle="1" w:styleId="path-separator">
    <w:name w:val="path-separator"/>
    <w:basedOn w:val="a0"/>
    <w:rsid w:val="00AA7115"/>
  </w:style>
  <w:style w:type="paragraph" w:customStyle="1" w:styleId="card-text">
    <w:name w:val="card-text"/>
    <w:basedOn w:val="a"/>
    <w:rsid w:val="00A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0"/>
    <w:rsid w:val="00AA7115"/>
  </w:style>
  <w:style w:type="character" w:customStyle="1" w:styleId="wmi-callto">
    <w:name w:val="wmi-callto"/>
    <w:basedOn w:val="a0"/>
    <w:rsid w:val="00AA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А.А.</dc:creator>
  <cp:keywords/>
  <dc:description/>
  <cp:lastModifiedBy>Чуйкова А.А.</cp:lastModifiedBy>
  <cp:revision>3</cp:revision>
  <dcterms:created xsi:type="dcterms:W3CDTF">2022-06-10T13:01:00Z</dcterms:created>
  <dcterms:modified xsi:type="dcterms:W3CDTF">2022-06-10T13:18:00Z</dcterms:modified>
</cp:coreProperties>
</file>