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BD" w:rsidRPr="0064263B" w:rsidRDefault="00770ABD" w:rsidP="00770ABD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>Задание для учеников 4 класса</w:t>
      </w:r>
    </w:p>
    <w:p w:rsidR="00770ABD" w:rsidRPr="0064263B" w:rsidRDefault="00770ABD" w:rsidP="00770ABD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>. руководитель Шлякова Е.Н.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DD76F4">
        <w:rPr>
          <w:b/>
          <w:sz w:val="28"/>
          <w:szCs w:val="28"/>
        </w:rPr>
        <w:t>13</w:t>
      </w:r>
      <w:r w:rsidRPr="0064263B">
        <w:rPr>
          <w:b/>
          <w:sz w:val="28"/>
          <w:szCs w:val="28"/>
        </w:rPr>
        <w:t>.04. по 1</w:t>
      </w:r>
      <w:r w:rsidR="00DD76F4">
        <w:rPr>
          <w:b/>
          <w:sz w:val="28"/>
          <w:szCs w:val="28"/>
        </w:rPr>
        <w:t>8</w:t>
      </w:r>
      <w:bookmarkStart w:id="0" w:name="_GoBack"/>
      <w:bookmarkEnd w:id="0"/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770ABD" w:rsidRPr="0064263B" w:rsidRDefault="00770ABD" w:rsidP="00770ABD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238"/>
        <w:gridCol w:w="5919"/>
        <w:gridCol w:w="3060"/>
        <w:gridCol w:w="1365"/>
        <w:gridCol w:w="1569"/>
      </w:tblGrid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958" w:type="dxa"/>
            <w:shd w:val="clear" w:color="auto" w:fill="auto"/>
          </w:tcPr>
          <w:p w:rsidR="00770ABD" w:rsidRPr="00C53B4A" w:rsidRDefault="00770AB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3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Выполнить сюжетные композиции на тему «Салют Победы»</w:t>
            </w:r>
            <w:r w:rsidR="00DD76F4">
              <w:rPr>
                <w:color w:val="000000"/>
                <w:sz w:val="28"/>
                <w:szCs w:val="28"/>
              </w:rPr>
              <w:t>, «Светлое Христово Воскресенье»</w:t>
            </w:r>
          </w:p>
          <w:p w:rsidR="00770ABD" w:rsidRPr="00770ABD" w:rsidRDefault="00770ABD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Техника по выбору (гуашь, цветные карандаши, черная ручка)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2 часа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DD76F4">
            <w:pPr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Выполнение </w:t>
            </w:r>
            <w:r w:rsidR="00DD76F4">
              <w:rPr>
                <w:color w:val="000000"/>
                <w:sz w:val="28"/>
                <w:szCs w:val="28"/>
              </w:rPr>
              <w:t xml:space="preserve">декоративной композиции </w:t>
            </w:r>
            <w:r w:rsidRPr="00770ABD">
              <w:rPr>
                <w:color w:val="000000"/>
                <w:sz w:val="28"/>
                <w:szCs w:val="28"/>
              </w:rPr>
              <w:t>на тему «Городецкая роспись»»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Гуашь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А4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958" w:type="dxa"/>
            <w:shd w:val="clear" w:color="auto" w:fill="auto"/>
          </w:tcPr>
          <w:p w:rsidR="00770ABD" w:rsidRPr="00770ABD" w:rsidRDefault="00770ABD" w:rsidP="00770AB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13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1 час</w:t>
            </w:r>
          </w:p>
        </w:tc>
      </w:tr>
      <w:tr w:rsidR="00770ABD" w:rsidRPr="00C53B4A" w:rsidTr="00770ABD">
        <w:tc>
          <w:tcPr>
            <w:tcW w:w="730" w:type="dxa"/>
            <w:shd w:val="clear" w:color="auto" w:fill="auto"/>
          </w:tcPr>
          <w:p w:rsidR="00770ABD" w:rsidRPr="00C53B4A" w:rsidRDefault="00770AB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b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5958" w:type="dxa"/>
            <w:shd w:val="clear" w:color="auto" w:fill="auto"/>
          </w:tcPr>
          <w:p w:rsidR="00770ABD" w:rsidRPr="0064263B" w:rsidRDefault="0064263B" w:rsidP="00770ABD">
            <w:pPr>
              <w:rPr>
                <w:sz w:val="28"/>
                <w:szCs w:val="28"/>
              </w:rPr>
            </w:pPr>
            <w:r w:rsidRPr="0064263B">
              <w:rPr>
                <w:sz w:val="28"/>
                <w:szCs w:val="28"/>
              </w:rPr>
              <w:t>Искусство Франции 19 века</w:t>
            </w:r>
          </w:p>
        </w:tc>
        <w:tc>
          <w:tcPr>
            <w:tcW w:w="3070" w:type="dxa"/>
            <w:shd w:val="clear" w:color="auto" w:fill="auto"/>
          </w:tcPr>
          <w:p w:rsidR="00770ABD" w:rsidRPr="00770ABD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313" w:type="dxa"/>
            <w:shd w:val="clear" w:color="auto" w:fill="auto"/>
          </w:tcPr>
          <w:p w:rsidR="00770ABD" w:rsidRPr="0064263B" w:rsidRDefault="0064263B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 1-2 страницы</w:t>
            </w:r>
          </w:p>
        </w:tc>
        <w:tc>
          <w:tcPr>
            <w:tcW w:w="1570" w:type="dxa"/>
            <w:shd w:val="clear" w:color="auto" w:fill="auto"/>
          </w:tcPr>
          <w:p w:rsidR="00770ABD" w:rsidRPr="00770ABD" w:rsidRDefault="00770ABD" w:rsidP="00A7700D">
            <w:pPr>
              <w:jc w:val="center"/>
              <w:rPr>
                <w:sz w:val="28"/>
                <w:szCs w:val="28"/>
              </w:rPr>
            </w:pPr>
          </w:p>
        </w:tc>
      </w:tr>
      <w:tr w:rsidR="00770ABD" w:rsidRPr="008522E9" w:rsidTr="00A7700D">
        <w:tc>
          <w:tcPr>
            <w:tcW w:w="14879" w:type="dxa"/>
            <w:gridSpan w:val="6"/>
            <w:shd w:val="clear" w:color="auto" w:fill="auto"/>
          </w:tcPr>
          <w:p w:rsidR="00770ABD" w:rsidRPr="00770ABD" w:rsidRDefault="00770ABD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</w:p>
          <w:p w:rsidR="00770ABD" w:rsidRPr="00770ABD" w:rsidRDefault="00770ABD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DD76F4"/>
    <w:sectPr w:rsidR="006C677C" w:rsidSect="00770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D"/>
    <w:rsid w:val="0064263B"/>
    <w:rsid w:val="00770ABD"/>
    <w:rsid w:val="009462C4"/>
    <w:rsid w:val="00CC543C"/>
    <w:rsid w:val="00D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62384"/>
  <w15:chartTrackingRefBased/>
  <w15:docId w15:val="{4E6DB46C-71E2-4C57-9773-10A4068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2020-04-03T15:21:00Z</dcterms:created>
  <dcterms:modified xsi:type="dcterms:W3CDTF">2020-04-13T10:18:00Z</dcterms:modified>
</cp:coreProperties>
</file>