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04" w:rsidRPr="00D73604" w:rsidRDefault="00D73604" w:rsidP="00D73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0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73604" w:rsidRPr="00D73604" w:rsidRDefault="00D73604" w:rsidP="00D73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04">
        <w:rPr>
          <w:rFonts w:ascii="Times New Roman" w:hAnsi="Times New Roman" w:cs="Times New Roman"/>
          <w:b/>
          <w:sz w:val="28"/>
          <w:szCs w:val="28"/>
        </w:rPr>
        <w:t>к программе учебного предмета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Пленер</w:t>
      </w:r>
      <w:proofErr w:type="spellEnd"/>
      <w:r w:rsidRPr="00D73604">
        <w:rPr>
          <w:rFonts w:ascii="Times New Roman" w:hAnsi="Times New Roman" w:cs="Times New Roman"/>
          <w:b/>
          <w:sz w:val="28"/>
          <w:szCs w:val="28"/>
        </w:rPr>
        <w:t>»</w:t>
      </w:r>
    </w:p>
    <w:p w:rsidR="00D73604" w:rsidRPr="00D73604" w:rsidRDefault="00D73604" w:rsidP="00D73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04"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общеобразовательной</w:t>
      </w:r>
    </w:p>
    <w:p w:rsidR="00D73604" w:rsidRDefault="00D73604" w:rsidP="00D73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604">
        <w:rPr>
          <w:rFonts w:ascii="Times New Roman" w:hAnsi="Times New Roman" w:cs="Times New Roman"/>
          <w:b/>
          <w:sz w:val="28"/>
          <w:szCs w:val="28"/>
        </w:rPr>
        <w:t>программе в области изобразительного искусства «Живопись»</w:t>
      </w:r>
    </w:p>
    <w:p w:rsidR="00D73604" w:rsidRPr="00D73604" w:rsidRDefault="00D73604" w:rsidP="00D736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604" w:rsidRDefault="00D73604" w:rsidP="00D73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604">
        <w:rPr>
          <w:rFonts w:ascii="Times New Roman" w:hAnsi="Times New Roman" w:cs="Times New Roman"/>
          <w:sz w:val="28"/>
          <w:szCs w:val="28"/>
        </w:rPr>
        <w:t>Срок реализации предмета «</w:t>
      </w:r>
      <w:proofErr w:type="spellStart"/>
      <w:r w:rsidRPr="00D73604">
        <w:rPr>
          <w:rFonts w:ascii="Times New Roman" w:hAnsi="Times New Roman" w:cs="Times New Roman"/>
          <w:sz w:val="28"/>
          <w:szCs w:val="28"/>
        </w:rPr>
        <w:t>Пленер</w:t>
      </w:r>
      <w:proofErr w:type="spellEnd"/>
      <w:r w:rsidRPr="00D73604">
        <w:rPr>
          <w:rFonts w:ascii="Times New Roman" w:hAnsi="Times New Roman" w:cs="Times New Roman"/>
          <w:sz w:val="28"/>
          <w:szCs w:val="28"/>
        </w:rPr>
        <w:t>» - 4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604">
        <w:rPr>
          <w:rFonts w:ascii="Times New Roman" w:hAnsi="Times New Roman" w:cs="Times New Roman"/>
          <w:sz w:val="28"/>
          <w:szCs w:val="28"/>
        </w:rPr>
        <w:t xml:space="preserve">года (2-5 класс) </w:t>
      </w:r>
    </w:p>
    <w:p w:rsidR="00D73604" w:rsidRPr="00D73604" w:rsidRDefault="00D73604" w:rsidP="00D736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604">
        <w:rPr>
          <w:rFonts w:ascii="Times New Roman" w:hAnsi="Times New Roman" w:cs="Times New Roman"/>
          <w:sz w:val="28"/>
          <w:szCs w:val="28"/>
        </w:rPr>
        <w:t>и один дополнительный год (6 класс).</w:t>
      </w:r>
    </w:p>
    <w:p w:rsidR="00D73604" w:rsidRDefault="00D73604" w:rsidP="00D73604"/>
    <w:p w:rsidR="002B00C2" w:rsidRPr="002B00C2" w:rsidRDefault="002B00C2" w:rsidP="002B0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0C2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2B00C2" w:rsidRPr="002B00C2" w:rsidRDefault="002B00C2" w:rsidP="002B0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0C2">
        <w:rPr>
          <w:rFonts w:ascii="Times New Roman" w:hAnsi="Times New Roman" w:cs="Times New Roman"/>
          <w:sz w:val="28"/>
          <w:szCs w:val="28"/>
        </w:rPr>
        <w:t>2. Содержание учебного предмета.</w:t>
      </w:r>
    </w:p>
    <w:p w:rsidR="002B00C2" w:rsidRPr="002B00C2" w:rsidRDefault="002B00C2" w:rsidP="002B0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0C2">
        <w:rPr>
          <w:rFonts w:ascii="Times New Roman" w:hAnsi="Times New Roman" w:cs="Times New Roman"/>
          <w:sz w:val="28"/>
          <w:szCs w:val="28"/>
        </w:rPr>
        <w:t>3.Требования к подготовке обучающихся.</w:t>
      </w:r>
    </w:p>
    <w:p w:rsidR="002B00C2" w:rsidRPr="002B00C2" w:rsidRDefault="002B00C2" w:rsidP="002B0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0C2">
        <w:rPr>
          <w:rFonts w:ascii="Times New Roman" w:hAnsi="Times New Roman" w:cs="Times New Roman"/>
          <w:sz w:val="28"/>
          <w:szCs w:val="28"/>
        </w:rPr>
        <w:t>4. Формы и методы контроля, система оценок.</w:t>
      </w:r>
    </w:p>
    <w:p w:rsidR="002B00C2" w:rsidRPr="002B00C2" w:rsidRDefault="002B00C2" w:rsidP="002B0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0C2">
        <w:rPr>
          <w:rFonts w:ascii="Times New Roman" w:hAnsi="Times New Roman" w:cs="Times New Roman"/>
          <w:sz w:val="28"/>
          <w:szCs w:val="28"/>
        </w:rPr>
        <w:t>5. Методическое обеспечение учебного процесса</w:t>
      </w:r>
    </w:p>
    <w:p w:rsidR="002B00C2" w:rsidRDefault="002B00C2" w:rsidP="002B0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00C2">
        <w:rPr>
          <w:rFonts w:ascii="Times New Roman" w:hAnsi="Times New Roman" w:cs="Times New Roman"/>
          <w:sz w:val="28"/>
          <w:szCs w:val="28"/>
        </w:rPr>
        <w:t>6. Списки рекомендуемой литературы.</w:t>
      </w:r>
    </w:p>
    <w:p w:rsidR="002B00C2" w:rsidRDefault="002B00C2" w:rsidP="002B00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3604" w:rsidRPr="00D73604" w:rsidRDefault="00D73604" w:rsidP="002B00C2">
      <w:pPr>
        <w:jc w:val="both"/>
        <w:rPr>
          <w:rFonts w:ascii="Times New Roman" w:hAnsi="Times New Roman" w:cs="Times New Roman"/>
          <w:sz w:val="28"/>
          <w:szCs w:val="28"/>
        </w:rPr>
      </w:pPr>
      <w:r w:rsidRPr="00D73604">
        <w:rPr>
          <w:rFonts w:ascii="Times New Roman" w:hAnsi="Times New Roman" w:cs="Times New Roman"/>
          <w:sz w:val="28"/>
          <w:szCs w:val="28"/>
        </w:rPr>
        <w:t>Программа создана с учётом учебных планов 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«Живопись».</w:t>
      </w:r>
    </w:p>
    <w:p w:rsidR="00D73604" w:rsidRPr="00D73604" w:rsidRDefault="00D73604" w:rsidP="00D73604">
      <w:pPr>
        <w:jc w:val="both"/>
        <w:rPr>
          <w:rFonts w:ascii="Times New Roman" w:hAnsi="Times New Roman" w:cs="Times New Roman"/>
          <w:sz w:val="28"/>
          <w:szCs w:val="28"/>
        </w:rPr>
      </w:pPr>
      <w:r w:rsidRPr="00D73604">
        <w:rPr>
          <w:rFonts w:ascii="Times New Roman" w:hAnsi="Times New Roman" w:cs="Times New Roman"/>
          <w:sz w:val="28"/>
          <w:szCs w:val="28"/>
        </w:rPr>
        <w:t>Программа направлена на:</w:t>
      </w:r>
    </w:p>
    <w:p w:rsidR="00D73604" w:rsidRPr="00D73604" w:rsidRDefault="00D73604" w:rsidP="00D73604">
      <w:pPr>
        <w:jc w:val="both"/>
        <w:rPr>
          <w:rFonts w:ascii="Times New Roman" w:hAnsi="Times New Roman" w:cs="Times New Roman"/>
          <w:sz w:val="28"/>
          <w:szCs w:val="28"/>
        </w:rPr>
      </w:pPr>
      <w:r w:rsidRPr="00D73604">
        <w:rPr>
          <w:rFonts w:ascii="Times New Roman" w:hAnsi="Times New Roman" w:cs="Times New Roman"/>
          <w:sz w:val="28"/>
          <w:szCs w:val="28"/>
        </w:rPr>
        <w:t xml:space="preserve"> - создание условий для художественного образования, эстетического воспитания, духовно-нравственного развития детей;</w:t>
      </w:r>
    </w:p>
    <w:p w:rsidR="00D73604" w:rsidRPr="00D73604" w:rsidRDefault="00D73604" w:rsidP="00D73604">
      <w:pPr>
        <w:jc w:val="both"/>
        <w:rPr>
          <w:rFonts w:ascii="Times New Roman" w:hAnsi="Times New Roman" w:cs="Times New Roman"/>
          <w:sz w:val="28"/>
          <w:szCs w:val="28"/>
        </w:rPr>
      </w:pPr>
      <w:r w:rsidRPr="00D73604">
        <w:rPr>
          <w:rFonts w:ascii="Times New Roman" w:hAnsi="Times New Roman" w:cs="Times New Roman"/>
          <w:sz w:val="28"/>
          <w:szCs w:val="28"/>
        </w:rPr>
        <w:t xml:space="preserve">  -  приобретение детьми знаний в области </w:t>
      </w:r>
      <w:proofErr w:type="spellStart"/>
      <w:r w:rsidRPr="00D73604">
        <w:rPr>
          <w:rFonts w:ascii="Times New Roman" w:hAnsi="Times New Roman" w:cs="Times New Roman"/>
          <w:sz w:val="28"/>
          <w:szCs w:val="28"/>
        </w:rPr>
        <w:t>пленера</w:t>
      </w:r>
      <w:proofErr w:type="spellEnd"/>
      <w:r w:rsidRPr="00D73604">
        <w:rPr>
          <w:rFonts w:ascii="Times New Roman" w:hAnsi="Times New Roman" w:cs="Times New Roman"/>
          <w:sz w:val="28"/>
          <w:szCs w:val="28"/>
        </w:rPr>
        <w:t>;</w:t>
      </w:r>
    </w:p>
    <w:p w:rsidR="00D73604" w:rsidRPr="00D73604" w:rsidRDefault="00D73604" w:rsidP="00D73604">
      <w:pPr>
        <w:jc w:val="both"/>
        <w:rPr>
          <w:rFonts w:ascii="Times New Roman" w:hAnsi="Times New Roman" w:cs="Times New Roman"/>
          <w:sz w:val="28"/>
          <w:szCs w:val="28"/>
        </w:rPr>
      </w:pPr>
      <w:r w:rsidRPr="00D73604">
        <w:rPr>
          <w:rFonts w:ascii="Times New Roman" w:hAnsi="Times New Roman" w:cs="Times New Roman"/>
          <w:sz w:val="28"/>
          <w:szCs w:val="28"/>
        </w:rPr>
        <w:t xml:space="preserve"> - подготовку одаренных детей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D73604" w:rsidRPr="00D73604" w:rsidRDefault="00D73604" w:rsidP="00D73604">
      <w:pPr>
        <w:rPr>
          <w:rFonts w:ascii="Times New Roman" w:hAnsi="Times New Roman" w:cs="Times New Roman"/>
          <w:sz w:val="28"/>
          <w:szCs w:val="28"/>
        </w:rPr>
      </w:pPr>
    </w:p>
    <w:p w:rsidR="00D73604" w:rsidRPr="00D73604" w:rsidRDefault="00D73604" w:rsidP="00D73604">
      <w:pPr>
        <w:rPr>
          <w:rFonts w:ascii="Times New Roman" w:hAnsi="Times New Roman" w:cs="Times New Roman"/>
          <w:b/>
          <w:sz w:val="28"/>
          <w:szCs w:val="28"/>
        </w:rPr>
      </w:pPr>
      <w:r w:rsidRPr="00D73604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</w:p>
    <w:p w:rsidR="00D73604" w:rsidRPr="00D73604" w:rsidRDefault="00D73604" w:rsidP="00D73604">
      <w:pPr>
        <w:jc w:val="both"/>
        <w:rPr>
          <w:rFonts w:ascii="Times New Roman" w:hAnsi="Times New Roman" w:cs="Times New Roman"/>
          <w:sz w:val="28"/>
          <w:szCs w:val="28"/>
        </w:rPr>
      </w:pPr>
      <w:r w:rsidRPr="00D73604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комплекса знаний, умений и навыков в области </w:t>
      </w:r>
      <w:proofErr w:type="spellStart"/>
      <w:r w:rsidRPr="00D73604">
        <w:rPr>
          <w:rFonts w:ascii="Times New Roman" w:hAnsi="Times New Roman" w:cs="Times New Roman"/>
          <w:sz w:val="28"/>
          <w:szCs w:val="28"/>
        </w:rPr>
        <w:t>пленерной</w:t>
      </w:r>
      <w:proofErr w:type="spellEnd"/>
      <w:r w:rsidRPr="00D73604">
        <w:rPr>
          <w:rFonts w:ascii="Times New Roman" w:hAnsi="Times New Roman" w:cs="Times New Roman"/>
          <w:sz w:val="28"/>
          <w:szCs w:val="28"/>
        </w:rPr>
        <w:t xml:space="preserve"> практики, позволяющих в дальнейшем осваивать основные профессиональные образовательные программы в области изобразительного искусства;</w:t>
      </w:r>
    </w:p>
    <w:p w:rsidR="00D73604" w:rsidRPr="00D73604" w:rsidRDefault="00D73604" w:rsidP="00D73604">
      <w:pPr>
        <w:rPr>
          <w:rFonts w:ascii="Times New Roman" w:hAnsi="Times New Roman" w:cs="Times New Roman"/>
          <w:b/>
          <w:sz w:val="28"/>
          <w:szCs w:val="28"/>
        </w:rPr>
      </w:pPr>
      <w:r w:rsidRPr="00D7360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D73604" w:rsidRPr="00D73604" w:rsidRDefault="00D73604" w:rsidP="00D73604">
      <w:pPr>
        <w:jc w:val="both"/>
        <w:rPr>
          <w:rFonts w:ascii="Times New Roman" w:hAnsi="Times New Roman" w:cs="Times New Roman"/>
          <w:sz w:val="28"/>
          <w:szCs w:val="28"/>
        </w:rPr>
      </w:pPr>
      <w:r w:rsidRPr="00D73604">
        <w:rPr>
          <w:rFonts w:ascii="Times New Roman" w:hAnsi="Times New Roman" w:cs="Times New Roman"/>
          <w:sz w:val="28"/>
          <w:szCs w:val="28"/>
        </w:rPr>
        <w:t xml:space="preserve">- формирование у обучающихся знаний о способах передачи большого пространства, движущейся и постоянно меняющейся натуры, о законах линейной перспективы, равновесия, плановости; </w:t>
      </w:r>
    </w:p>
    <w:p w:rsidR="00D73604" w:rsidRPr="00D73604" w:rsidRDefault="00D73604" w:rsidP="00D73604">
      <w:pPr>
        <w:jc w:val="both"/>
        <w:rPr>
          <w:rFonts w:ascii="Times New Roman" w:hAnsi="Times New Roman" w:cs="Times New Roman"/>
          <w:sz w:val="28"/>
          <w:szCs w:val="28"/>
        </w:rPr>
      </w:pPr>
      <w:r w:rsidRPr="00D73604">
        <w:rPr>
          <w:rFonts w:ascii="Times New Roman" w:hAnsi="Times New Roman" w:cs="Times New Roman"/>
          <w:sz w:val="28"/>
          <w:szCs w:val="28"/>
        </w:rPr>
        <w:lastRenderedPageBreak/>
        <w:t xml:space="preserve">- формирование у обучающихся умения изображать окружающую действительность, передавая световоздушную перспективу и естественную освещенность; </w:t>
      </w:r>
    </w:p>
    <w:p w:rsidR="00D73604" w:rsidRPr="00D73604" w:rsidRDefault="00D73604" w:rsidP="00D73604">
      <w:pPr>
        <w:jc w:val="both"/>
        <w:rPr>
          <w:rFonts w:ascii="Times New Roman" w:hAnsi="Times New Roman" w:cs="Times New Roman"/>
          <w:sz w:val="28"/>
          <w:szCs w:val="28"/>
        </w:rPr>
      </w:pPr>
      <w:r w:rsidRPr="00D73604">
        <w:rPr>
          <w:rFonts w:ascii="Times New Roman" w:hAnsi="Times New Roman" w:cs="Times New Roman"/>
          <w:sz w:val="28"/>
          <w:szCs w:val="28"/>
        </w:rPr>
        <w:t>- формирование у обучающихся навыков техники работы над жанровым эскизом с проработкой деталей;</w:t>
      </w:r>
    </w:p>
    <w:p w:rsidR="00D73604" w:rsidRPr="00D73604" w:rsidRDefault="00D73604" w:rsidP="00D73604">
      <w:pPr>
        <w:jc w:val="both"/>
        <w:rPr>
          <w:rFonts w:ascii="Times New Roman" w:hAnsi="Times New Roman" w:cs="Times New Roman"/>
          <w:sz w:val="28"/>
          <w:szCs w:val="28"/>
        </w:rPr>
      </w:pPr>
      <w:r w:rsidRPr="00D73604">
        <w:rPr>
          <w:rFonts w:ascii="Times New Roman" w:hAnsi="Times New Roman" w:cs="Times New Roman"/>
          <w:sz w:val="28"/>
          <w:szCs w:val="28"/>
        </w:rPr>
        <w:t>- формирование у обучающихся умений сочетать различные виды этюдов, набросков в работе над композиционными эскизами;</w:t>
      </w:r>
    </w:p>
    <w:p w:rsidR="00D73604" w:rsidRPr="00D73604" w:rsidRDefault="00D73604" w:rsidP="00D73604">
      <w:pPr>
        <w:jc w:val="both"/>
        <w:rPr>
          <w:rFonts w:ascii="Times New Roman" w:hAnsi="Times New Roman" w:cs="Times New Roman"/>
          <w:sz w:val="28"/>
          <w:szCs w:val="28"/>
        </w:rPr>
      </w:pPr>
      <w:r w:rsidRPr="00D73604">
        <w:rPr>
          <w:rFonts w:ascii="Times New Roman" w:hAnsi="Times New Roman" w:cs="Times New Roman"/>
          <w:sz w:val="28"/>
          <w:szCs w:val="28"/>
        </w:rPr>
        <w:t xml:space="preserve">- формирование художественно-творческой активности. </w:t>
      </w:r>
    </w:p>
    <w:p w:rsidR="00D73604" w:rsidRPr="00D73604" w:rsidRDefault="00D73604" w:rsidP="00D73604">
      <w:pPr>
        <w:jc w:val="both"/>
        <w:rPr>
          <w:rFonts w:ascii="Times New Roman" w:hAnsi="Times New Roman" w:cs="Times New Roman"/>
          <w:sz w:val="28"/>
          <w:szCs w:val="28"/>
        </w:rPr>
      </w:pPr>
      <w:r w:rsidRPr="00D73604">
        <w:rPr>
          <w:rFonts w:ascii="Times New Roman" w:hAnsi="Times New Roman" w:cs="Times New Roman"/>
          <w:sz w:val="28"/>
          <w:szCs w:val="28"/>
        </w:rPr>
        <w:t xml:space="preserve">        Предмет «</w:t>
      </w:r>
      <w:proofErr w:type="spellStart"/>
      <w:r w:rsidRPr="00D73604">
        <w:rPr>
          <w:rFonts w:ascii="Times New Roman" w:hAnsi="Times New Roman" w:cs="Times New Roman"/>
          <w:sz w:val="28"/>
          <w:szCs w:val="28"/>
        </w:rPr>
        <w:t>Пленер</w:t>
      </w:r>
      <w:proofErr w:type="spellEnd"/>
      <w:r w:rsidRPr="00D73604">
        <w:rPr>
          <w:rFonts w:ascii="Times New Roman" w:hAnsi="Times New Roman" w:cs="Times New Roman"/>
          <w:sz w:val="28"/>
          <w:szCs w:val="28"/>
        </w:rPr>
        <w:t xml:space="preserve">» занимает важное место в образовательном процессе детской школы искусств и </w:t>
      </w:r>
      <w:bookmarkStart w:id="0" w:name="_GoBack"/>
      <w:bookmarkEnd w:id="0"/>
      <w:r w:rsidRPr="00D73604">
        <w:rPr>
          <w:rFonts w:ascii="Times New Roman" w:hAnsi="Times New Roman" w:cs="Times New Roman"/>
          <w:sz w:val="28"/>
          <w:szCs w:val="28"/>
        </w:rPr>
        <w:t>тесно связан с предметами «Рисунок», «Живопись», «Композиция станковая», «История изобразительного искусства».</w:t>
      </w:r>
    </w:p>
    <w:p w:rsidR="00D73604" w:rsidRDefault="00D73604" w:rsidP="00D73604"/>
    <w:p w:rsidR="00D73604" w:rsidRDefault="00D73604" w:rsidP="00D73604"/>
    <w:p w:rsidR="00D73604" w:rsidRDefault="00D73604" w:rsidP="00D73604"/>
    <w:p w:rsidR="006C677C" w:rsidRDefault="00A64986" w:rsidP="00D73604"/>
    <w:sectPr w:rsidR="006C6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04"/>
    <w:rsid w:val="002B00C2"/>
    <w:rsid w:val="009462C4"/>
    <w:rsid w:val="00A64986"/>
    <w:rsid w:val="00CC543C"/>
    <w:rsid w:val="00D73604"/>
    <w:rsid w:val="00F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BCE-5FF4-4667-A616-1EBDA8A2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2021-05-09T17:22:00Z</dcterms:created>
  <dcterms:modified xsi:type="dcterms:W3CDTF">2021-05-09T22:18:00Z</dcterms:modified>
</cp:coreProperties>
</file>