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18" w:rsidRPr="00ED5C18" w:rsidRDefault="00ED5C18" w:rsidP="00ED5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18">
        <w:rPr>
          <w:rFonts w:ascii="Times New Roman" w:hAnsi="Times New Roman" w:cs="Times New Roman"/>
          <w:b/>
          <w:sz w:val="24"/>
          <w:szCs w:val="24"/>
        </w:rPr>
        <w:t>Аннотация к программе «Художественное слово»</w:t>
      </w:r>
    </w:p>
    <w:p w:rsidR="00ED5C18" w:rsidRPr="00ED5C18" w:rsidRDefault="00ED5C18" w:rsidP="00ED5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18">
        <w:rPr>
          <w:rFonts w:ascii="Times New Roman" w:hAnsi="Times New Roman" w:cs="Times New Roman"/>
          <w:b/>
          <w:sz w:val="24"/>
          <w:szCs w:val="24"/>
        </w:rPr>
        <w:t xml:space="preserve">дополнительной </w:t>
      </w:r>
      <w:proofErr w:type="spellStart"/>
      <w:r w:rsidRPr="00ED5C18">
        <w:rPr>
          <w:rFonts w:ascii="Times New Roman" w:hAnsi="Times New Roman" w:cs="Times New Roman"/>
          <w:b/>
          <w:sz w:val="24"/>
          <w:szCs w:val="24"/>
        </w:rPr>
        <w:t>предпрофессиональной</w:t>
      </w:r>
      <w:proofErr w:type="spellEnd"/>
      <w:r w:rsidRPr="00ED5C18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ED5C18" w:rsidRPr="00ED5C18" w:rsidRDefault="00ED5C18" w:rsidP="00ED5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18">
        <w:rPr>
          <w:rFonts w:ascii="Times New Roman" w:hAnsi="Times New Roman" w:cs="Times New Roman"/>
          <w:b/>
          <w:sz w:val="24"/>
          <w:szCs w:val="24"/>
        </w:rPr>
        <w:t>программы в области театрального искусства «Искусство театра»</w:t>
      </w:r>
    </w:p>
    <w:p w:rsidR="00ED5C18" w:rsidRPr="00ED5C18" w:rsidRDefault="00ED5C18" w:rsidP="00ED5C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C18">
        <w:rPr>
          <w:rFonts w:ascii="Times New Roman" w:hAnsi="Times New Roman" w:cs="Times New Roman"/>
          <w:b/>
          <w:sz w:val="24"/>
          <w:szCs w:val="24"/>
        </w:rPr>
        <w:t>МБУ ДО «ДШИ им. М.Г. Эрденко № 1»</w:t>
      </w:r>
    </w:p>
    <w:p w:rsidR="00ED5C18" w:rsidRPr="00ED5C18" w:rsidRDefault="00ED5C18" w:rsidP="00ED5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«Художественное слово» разработана в соответствии с федеральными государственными требованиями к минимуму содержания, структуре и условиям реализации дополнительной </w:t>
      </w:r>
      <w:proofErr w:type="spellStart"/>
      <w:r w:rsidRPr="00ED5C1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D5C1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"Искусство театра".</w:t>
      </w:r>
    </w:p>
    <w:p w:rsidR="00ED5C18" w:rsidRPr="00ED5C18" w:rsidRDefault="00ED5C18" w:rsidP="00ED5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Программа имеет следующую структуру: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I. Пояснительная записка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II. Содержание предмета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III. Требования к уровню подготовки </w:t>
      </w:r>
      <w:proofErr w:type="gramStart"/>
      <w:r w:rsidRPr="00ED5C1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IV. Формы и методы контроля, система оценок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V. Методическое обеспечение учебного процесса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VI. Список литературы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Целью программы "Художественное слово" является</w:t>
      </w:r>
      <w:proofErr w:type="gramStart"/>
      <w:r w:rsidRPr="00ED5C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 1. Выявление одаренных детей в области театрального искусства в раннем детском возрасте.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2. Художественно-эстетическое развитие личности ребенка на основе приобретенных им в процессе освоения программы </w:t>
      </w:r>
      <w:proofErr w:type="spellStart"/>
      <w:r w:rsidRPr="00ED5C18">
        <w:rPr>
          <w:rFonts w:ascii="Times New Roman" w:hAnsi="Times New Roman" w:cs="Times New Roman"/>
          <w:sz w:val="24"/>
          <w:szCs w:val="24"/>
        </w:rPr>
        <w:t>театральноисполнительских</w:t>
      </w:r>
      <w:proofErr w:type="spellEnd"/>
      <w:r w:rsidRPr="00ED5C18">
        <w:rPr>
          <w:rFonts w:ascii="Times New Roman" w:hAnsi="Times New Roman" w:cs="Times New Roman"/>
          <w:sz w:val="24"/>
          <w:szCs w:val="24"/>
        </w:rPr>
        <w:t xml:space="preserve"> знаний, умений и навыков.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3. Подготовка одаренных детей к поступлению в образовательные учреждения, реализующие профессиональные образовательные программы в области театрального искусства. </w:t>
      </w:r>
    </w:p>
    <w:p w:rsidR="00ED5C18" w:rsidRPr="00ED5C18" w:rsidRDefault="00ED5C18" w:rsidP="00ED5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Задачи программы «Художественное слово" предполагают комплексный подход, включающий не только освоение знаний, умений и навыков по технике и логике речи, искусству художественного слова, но и развитие культуры речевого общения, расширение кругозора чтения, повышение общекультурного уровня ребёнка.</w:t>
      </w:r>
    </w:p>
    <w:p w:rsidR="00ED5C18" w:rsidRPr="00ED5C18" w:rsidRDefault="00ED5C18" w:rsidP="00ED5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К особенностям программы можно отнести наличие репертуарных списков для младших и старших классов. Помимо развернутого списка рекомендуемой литературы, приведен также список используемых интернет - ресурсов.</w:t>
      </w:r>
    </w:p>
    <w:p w:rsidR="00ED5C18" w:rsidRPr="00ED5C18" w:rsidRDefault="00ED5C18" w:rsidP="00ED5C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Предмет «Художественное слово» имеет разделы, которые осваиваются в тесной взаимосвязи как внутри данной программы, так и во взаимодействии с другими учебными предметами дополнительной </w:t>
      </w:r>
      <w:proofErr w:type="spellStart"/>
      <w:r w:rsidRPr="00ED5C18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ED5C18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театрального искусства «Искусство театра»: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1. Техника речи (дыхание, голосоведение, дикция).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2. Орфоэпия.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3. Логический анализ текста.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4. Культура речевого общения.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5. Сценическая речь.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учебного предмета «Художественное слово» обучающиеся приобретут следующие знания, умения, навыки: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- знание приемов дыхания, характерных для театрального исполнительства;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- знание строения артикуляционного аппарата;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- знание основных норм литературного произношения текста;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- умение использовать голосовой аппарат в соответствии с особенностями</w:t>
      </w:r>
    </w:p>
    <w:p w:rsidR="00ED5C18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театрального исполнительства;</w:t>
      </w:r>
    </w:p>
    <w:p w:rsidR="00ED5C18" w:rsidRDefault="00ED5C18" w:rsidP="00ED5C18">
      <w:pPr>
        <w:pStyle w:val="a3"/>
        <w:jc w:val="both"/>
      </w:pPr>
      <w:r w:rsidRPr="00ED5C18">
        <w:rPr>
          <w:rFonts w:ascii="Times New Roman" w:hAnsi="Times New Roman" w:cs="Times New Roman"/>
          <w:sz w:val="24"/>
          <w:szCs w:val="24"/>
        </w:rPr>
        <w:t>- умение работать с литературным текстом</w:t>
      </w:r>
      <w:r w:rsidRPr="00ED5C18">
        <w:rPr>
          <w:rFonts w:ascii="Times New Roman" w:hAnsi="Times New Roman" w:cs="Times New Roman"/>
          <w:sz w:val="28"/>
          <w:szCs w:val="28"/>
        </w:rPr>
        <w:t>.</w:t>
      </w:r>
      <w:r w:rsidRPr="00ED5C18">
        <w:t xml:space="preserve"> </w:t>
      </w:r>
    </w:p>
    <w:p w:rsidR="00E06717" w:rsidRPr="00ED5C18" w:rsidRDefault="00ED5C18" w:rsidP="00ED5C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5C18">
        <w:rPr>
          <w:rFonts w:ascii="Times New Roman" w:hAnsi="Times New Roman" w:cs="Times New Roman"/>
          <w:sz w:val="24"/>
          <w:szCs w:val="24"/>
        </w:rPr>
        <w:t>Виды контроля: текущий, промежуточный, итоговый.</w:t>
      </w:r>
    </w:p>
    <w:sectPr w:rsidR="00E06717" w:rsidRPr="00ED5C18" w:rsidSect="00E0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18"/>
    <w:rsid w:val="00107644"/>
    <w:rsid w:val="00A60A6E"/>
    <w:rsid w:val="00E06717"/>
    <w:rsid w:val="00ED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C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FA236-0AF9-44E7-964C-328931A5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2021-04-28T16:03:00Z</dcterms:created>
  <dcterms:modified xsi:type="dcterms:W3CDTF">2021-05-04T08:40:00Z</dcterms:modified>
</cp:coreProperties>
</file>