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0" w:rsidRPr="0020018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956B7" w:rsidRPr="00200185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892F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Беседы об искусстве</w:t>
      </w:r>
      <w:r w:rsidR="00200185" w:rsidRPr="002001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 w:rsidRPr="00EA3B45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EA3B4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программы в области театрального искусства «Искусство театра»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 xml:space="preserve">МБУ ДО «ДШИ им. М.Г. </w:t>
      </w:r>
      <w:proofErr w:type="spellStart"/>
      <w:r w:rsidRPr="00EA3B45">
        <w:rPr>
          <w:rFonts w:ascii="Times New Roman" w:hAnsi="Times New Roman" w:cs="Times New Roman"/>
          <w:b/>
          <w:sz w:val="24"/>
          <w:szCs w:val="24"/>
        </w:rPr>
        <w:t>Эрденко</w:t>
      </w:r>
      <w:proofErr w:type="spellEnd"/>
      <w:r w:rsidRPr="00EA3B45">
        <w:rPr>
          <w:rFonts w:ascii="Times New Roman" w:hAnsi="Times New Roman" w:cs="Times New Roman"/>
          <w:b/>
          <w:sz w:val="24"/>
          <w:szCs w:val="24"/>
        </w:rPr>
        <w:t xml:space="preserve"> № 1»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Программа по учебному </w:t>
      </w:r>
      <w:r w:rsidRPr="00200185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200185">
        <w:rPr>
          <w:rFonts w:ascii="Times New Roman" w:hAnsi="Times New Roman" w:cs="Times New Roman"/>
          <w:sz w:val="24"/>
          <w:szCs w:val="24"/>
        </w:rPr>
        <w:t>«</w:t>
      </w:r>
      <w:r w:rsidR="00892F78">
        <w:rPr>
          <w:rFonts w:ascii="Times New Roman" w:eastAsia="Calibri" w:hAnsi="Times New Roman" w:cs="Times New Roman"/>
          <w:sz w:val="24"/>
          <w:szCs w:val="24"/>
          <w:lang w:eastAsia="ru-RU"/>
        </w:rPr>
        <w:t>Беседы об искусстве</w:t>
      </w:r>
      <w:r w:rsidRPr="00200185">
        <w:rPr>
          <w:rFonts w:ascii="Times New Roman" w:hAnsi="Times New Roman" w:cs="Times New Roman"/>
          <w:sz w:val="24"/>
          <w:szCs w:val="24"/>
        </w:rPr>
        <w:t>»</w:t>
      </w:r>
      <w:r w:rsidRPr="00EA3B4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EA3B4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A3B4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"Искусство театра".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II. Содержание предмета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III. Требования к уровню подготовки </w:t>
      </w:r>
      <w:proofErr w:type="gramStart"/>
      <w:r w:rsidRPr="00EA3B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VI. Список литературы</w:t>
      </w:r>
    </w:p>
    <w:p w:rsidR="007956B7" w:rsidRPr="00EA3B45" w:rsidRDefault="005D70C0" w:rsidP="00AF07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Целью программы "</w:t>
      </w:r>
      <w:r w:rsidR="00892F78">
        <w:rPr>
          <w:rFonts w:ascii="Times New Roman" w:eastAsia="Calibri" w:hAnsi="Times New Roman" w:cs="Times New Roman"/>
          <w:sz w:val="24"/>
          <w:szCs w:val="24"/>
          <w:lang w:eastAsia="ru-RU"/>
        </w:rPr>
        <w:t>Беседы об искусстве</w:t>
      </w:r>
      <w:r w:rsidRPr="00EA3B45">
        <w:rPr>
          <w:rFonts w:ascii="Times New Roman" w:hAnsi="Times New Roman" w:cs="Times New Roman"/>
          <w:sz w:val="24"/>
          <w:szCs w:val="24"/>
        </w:rPr>
        <w:t>" является</w:t>
      </w:r>
      <w:proofErr w:type="gramStart"/>
      <w:r w:rsidRPr="00EA3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2F78" w:rsidRPr="00892F78" w:rsidRDefault="00892F78" w:rsidP="00892F78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515106" w:rsidRPr="00AF0718" w:rsidRDefault="005D70C0" w:rsidP="00AF0718">
      <w:pPr>
        <w:spacing w:line="240" w:lineRule="atLeast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AF0718">
        <w:rPr>
          <w:rFonts w:ascii="Times New Roman" w:eastAsia="Calibri" w:hAnsi="Times New Roman" w:cs="Times New Roman"/>
          <w:sz w:val="24"/>
        </w:rPr>
        <w:t>За</w:t>
      </w:r>
      <w:r w:rsidRPr="00AF0718">
        <w:rPr>
          <w:rFonts w:ascii="Times New Roman" w:hAnsi="Times New Roman" w:cs="Times New Roman"/>
          <w:sz w:val="24"/>
        </w:rPr>
        <w:t>дачи предмета</w:t>
      </w:r>
      <w:r w:rsidRPr="00AF0718">
        <w:rPr>
          <w:rFonts w:ascii="Times New Roman" w:eastAsia="Calibri" w:hAnsi="Times New Roman" w:cs="Times New Roman"/>
          <w:sz w:val="24"/>
        </w:rPr>
        <w:t>:</w:t>
      </w:r>
    </w:p>
    <w:p w:rsidR="00892F78" w:rsidRPr="00892F78" w:rsidRDefault="00892F78" w:rsidP="00892F78">
      <w:pPr>
        <w:numPr>
          <w:ilvl w:val="0"/>
          <w:numId w:val="9"/>
        </w:numPr>
        <w:tabs>
          <w:tab w:val="clear" w:pos="795"/>
          <w:tab w:val="left" w:pos="0"/>
        </w:tabs>
        <w:suppressAutoHyphens w:val="0"/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Развитие навыков восприятия искусства.</w:t>
      </w:r>
    </w:p>
    <w:p w:rsidR="00892F78" w:rsidRDefault="00892F78" w:rsidP="00892F78">
      <w:pPr>
        <w:numPr>
          <w:ilvl w:val="0"/>
          <w:numId w:val="9"/>
        </w:numPr>
        <w:tabs>
          <w:tab w:val="clear" w:pos="795"/>
          <w:tab w:val="left" w:pos="0"/>
        </w:tabs>
        <w:suppressAutoHyphens w:val="0"/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892F78" w:rsidRPr="00892F78" w:rsidRDefault="00892F78" w:rsidP="00892F78">
      <w:pPr>
        <w:numPr>
          <w:ilvl w:val="0"/>
          <w:numId w:val="9"/>
        </w:numPr>
        <w:tabs>
          <w:tab w:val="clear" w:pos="795"/>
          <w:tab w:val="left" w:pos="0"/>
        </w:tabs>
        <w:suppressAutoHyphens w:val="0"/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Формирование навыков восприятия художественного образа.</w:t>
      </w:r>
    </w:p>
    <w:p w:rsidR="00892F78" w:rsidRPr="00892F78" w:rsidRDefault="00892F78" w:rsidP="00892F78">
      <w:pPr>
        <w:numPr>
          <w:ilvl w:val="0"/>
          <w:numId w:val="9"/>
        </w:numPr>
        <w:tabs>
          <w:tab w:val="clear" w:pos="795"/>
          <w:tab w:val="left" w:pos="0"/>
        </w:tabs>
        <w:suppressAutoHyphens w:val="0"/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Знакомство с особенностями языка различных видов искусства.</w:t>
      </w:r>
    </w:p>
    <w:p w:rsidR="00892F78" w:rsidRPr="00892F78" w:rsidRDefault="00892F78" w:rsidP="00892F78">
      <w:pPr>
        <w:numPr>
          <w:ilvl w:val="0"/>
          <w:numId w:val="9"/>
        </w:numPr>
        <w:tabs>
          <w:tab w:val="clear" w:pos="795"/>
          <w:tab w:val="left" w:pos="0"/>
        </w:tabs>
        <w:suppressAutoHyphens w:val="0"/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Обучение специальной терминологии искусства.</w:t>
      </w:r>
    </w:p>
    <w:p w:rsidR="00892F78" w:rsidRPr="00892F78" w:rsidRDefault="00892F78" w:rsidP="00892F78">
      <w:pPr>
        <w:numPr>
          <w:ilvl w:val="0"/>
          <w:numId w:val="9"/>
        </w:numPr>
        <w:tabs>
          <w:tab w:val="clear" w:pos="795"/>
          <w:tab w:val="left" w:pos="0"/>
        </w:tabs>
        <w:suppressAutoHyphens w:val="0"/>
        <w:spacing w:line="240" w:lineRule="atLeast"/>
        <w:ind w:left="-142" w:firstLine="142"/>
        <w:jc w:val="both"/>
        <w:rPr>
          <w:rStyle w:val="c5c1c19"/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Формирование первичных навыков анализа произведений искусства.</w:t>
      </w:r>
    </w:p>
    <w:p w:rsidR="005D70C0" w:rsidRPr="00EA3B45" w:rsidRDefault="005D70C0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К особенностям программы можно отнести наличие репертуарных списков для младших и старших классов. Помимо развернутого списка рекомендуемой литературы, приведен также список используемых интернет - ресурсов.</w:t>
      </w:r>
    </w:p>
    <w:p w:rsidR="005D70C0" w:rsidRPr="00EA3B45" w:rsidRDefault="007956B7" w:rsidP="00AF07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Предмет «</w:t>
      </w:r>
      <w:r w:rsidR="00892F78">
        <w:rPr>
          <w:rFonts w:ascii="Times New Roman" w:eastAsia="Calibri" w:hAnsi="Times New Roman" w:cs="Times New Roman"/>
          <w:sz w:val="24"/>
          <w:szCs w:val="24"/>
          <w:lang w:eastAsia="ru-RU"/>
        </w:rPr>
        <w:t>Беседы об искусстве</w:t>
      </w:r>
      <w:r w:rsidR="005D70C0" w:rsidRPr="00EA3B45">
        <w:rPr>
          <w:rFonts w:ascii="Times New Roman" w:hAnsi="Times New Roman" w:cs="Times New Roman"/>
          <w:sz w:val="24"/>
          <w:szCs w:val="24"/>
        </w:rPr>
        <w:t xml:space="preserve">» имеет разделы, которые осваиваются в тесной взаимосвязи как внутри данной программы, так и во взаимодействии с другими учебными предметами дополнительной </w:t>
      </w:r>
      <w:proofErr w:type="spellStart"/>
      <w:r w:rsidR="005D70C0" w:rsidRPr="00EA3B4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5D70C0" w:rsidRPr="00EA3B4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«Искусство театра»</w:t>
      </w:r>
      <w:proofErr w:type="gramStart"/>
      <w:r w:rsidR="005D70C0" w:rsidRPr="00EA3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сведения о затратах учебного времени, предусмотренного на освоение</w:t>
      </w:r>
      <w:r w:rsidR="00610AF4" w:rsidRPr="00EA3B45">
        <w:rPr>
          <w:rFonts w:ascii="Times New Roman" w:eastAsia="Geeza Pro" w:hAnsi="Times New Roman" w:cs="Times New Roman"/>
          <w:color w:val="000000"/>
          <w:sz w:val="24"/>
        </w:rPr>
        <w:t xml:space="preserve"> </w:t>
      </w:r>
      <w:r w:rsidRPr="00EA3B45">
        <w:rPr>
          <w:rFonts w:ascii="Times New Roman" w:eastAsia="Geeza Pro" w:hAnsi="Times New Roman" w:cs="Times New Roman"/>
          <w:color w:val="000000"/>
          <w:sz w:val="24"/>
        </w:rPr>
        <w:t>учебного предмета;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распределение учебного материала по годам обучения;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описание дидактических единиц учебного предмета;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 xml:space="preserve">требования к уровню подготовки </w:t>
      </w:r>
      <w:proofErr w:type="gramStart"/>
      <w:r w:rsidRPr="00EA3B45">
        <w:rPr>
          <w:rFonts w:ascii="Times New Roman" w:eastAsia="Geeza Pro" w:hAnsi="Times New Roman" w:cs="Times New Roman"/>
          <w:color w:val="000000"/>
          <w:sz w:val="24"/>
        </w:rPr>
        <w:t>обучающихся</w:t>
      </w:r>
      <w:proofErr w:type="gramEnd"/>
      <w:r w:rsidRPr="00EA3B45">
        <w:rPr>
          <w:rFonts w:ascii="Times New Roman" w:eastAsia="Geeza Pro" w:hAnsi="Times New Roman" w:cs="Times New Roman"/>
          <w:color w:val="000000"/>
          <w:sz w:val="24"/>
        </w:rPr>
        <w:t>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формы и методы контроля, система оценок;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методическое обеспечение учебного процесса.</w:t>
      </w:r>
    </w:p>
    <w:p w:rsidR="007956B7" w:rsidRDefault="005D70C0" w:rsidP="00AF071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«</w:t>
      </w:r>
      <w:r w:rsidR="00200185" w:rsidRPr="0020018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сценических номеров</w:t>
      </w:r>
      <w:r w:rsidRPr="00EA3B45">
        <w:rPr>
          <w:rFonts w:ascii="Times New Roman" w:hAnsi="Times New Roman" w:cs="Times New Roman"/>
          <w:sz w:val="24"/>
          <w:szCs w:val="24"/>
        </w:rPr>
        <w:t>» обучающиеся приобретут следующие знания, умения, навыки:</w:t>
      </w:r>
    </w:p>
    <w:p w:rsidR="00892F78" w:rsidRPr="00892F78" w:rsidRDefault="00892F78" w:rsidP="00892F78">
      <w:pPr>
        <w:numPr>
          <w:ilvl w:val="0"/>
          <w:numId w:val="10"/>
        </w:numPr>
        <w:tabs>
          <w:tab w:val="num" w:pos="284"/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892F78">
        <w:rPr>
          <w:rFonts w:ascii="Times New Roman" w:hAnsi="Times New Roman" w:cs="Times New Roman"/>
          <w:sz w:val="24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892F78" w:rsidRPr="00892F78" w:rsidRDefault="00892F78" w:rsidP="00892F78">
      <w:pPr>
        <w:numPr>
          <w:ilvl w:val="0"/>
          <w:numId w:val="10"/>
        </w:numPr>
        <w:tabs>
          <w:tab w:val="num" w:pos="284"/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892F78">
        <w:rPr>
          <w:rFonts w:ascii="Times New Roman" w:hAnsi="Times New Roman" w:cs="Times New Roman"/>
          <w:sz w:val="24"/>
          <w:szCs w:val="28"/>
        </w:rPr>
        <w:t>Знание особенностей языка различных видов искусства.</w:t>
      </w:r>
    </w:p>
    <w:p w:rsidR="00892F78" w:rsidRPr="00892F78" w:rsidRDefault="00892F78" w:rsidP="00892F78">
      <w:pPr>
        <w:numPr>
          <w:ilvl w:val="0"/>
          <w:numId w:val="10"/>
        </w:numPr>
        <w:tabs>
          <w:tab w:val="num" w:pos="284"/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892F78">
        <w:rPr>
          <w:rFonts w:ascii="Times New Roman" w:hAnsi="Times New Roman" w:cs="Times New Roman"/>
          <w:sz w:val="24"/>
          <w:szCs w:val="28"/>
        </w:rPr>
        <w:t>Владение первичными навыками анализа произведений искусства.</w:t>
      </w:r>
    </w:p>
    <w:p w:rsidR="00892F78" w:rsidRPr="00892F78" w:rsidRDefault="00892F78" w:rsidP="00892F78">
      <w:pPr>
        <w:numPr>
          <w:ilvl w:val="0"/>
          <w:numId w:val="10"/>
        </w:numPr>
        <w:tabs>
          <w:tab w:val="num" w:pos="284"/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892F78">
        <w:rPr>
          <w:rFonts w:ascii="Times New Roman" w:hAnsi="Times New Roman" w:cs="Times New Roman"/>
          <w:sz w:val="24"/>
          <w:szCs w:val="28"/>
        </w:rPr>
        <w:t>Владение навыками восприятия художественного образа.</w:t>
      </w:r>
    </w:p>
    <w:p w:rsidR="00892F78" w:rsidRPr="00892F78" w:rsidRDefault="00892F78" w:rsidP="00892F78">
      <w:pPr>
        <w:numPr>
          <w:ilvl w:val="0"/>
          <w:numId w:val="10"/>
        </w:numPr>
        <w:tabs>
          <w:tab w:val="num" w:pos="284"/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892F78">
        <w:rPr>
          <w:rFonts w:ascii="Times New Roman" w:hAnsi="Times New Roman" w:cs="Times New Roman"/>
          <w:sz w:val="24"/>
          <w:szCs w:val="28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892F78" w:rsidRPr="00892F78" w:rsidRDefault="00892F78" w:rsidP="00892F78">
      <w:pPr>
        <w:numPr>
          <w:ilvl w:val="0"/>
          <w:numId w:val="10"/>
        </w:numPr>
        <w:tabs>
          <w:tab w:val="num" w:pos="284"/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892F78">
        <w:rPr>
          <w:rFonts w:ascii="Times New Roman" w:hAnsi="Times New Roman" w:cs="Times New Roman"/>
          <w:sz w:val="24"/>
          <w:szCs w:val="28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892F78" w:rsidRPr="00892F78" w:rsidRDefault="00892F78" w:rsidP="00AF0718">
      <w:pPr>
        <w:numPr>
          <w:ilvl w:val="0"/>
          <w:numId w:val="10"/>
        </w:numPr>
        <w:tabs>
          <w:tab w:val="num" w:pos="284"/>
          <w:tab w:val="left" w:pos="993"/>
        </w:tabs>
        <w:suppressAutoHyphens w:val="0"/>
        <w:spacing w:line="240" w:lineRule="atLeast"/>
        <w:ind w:left="284" w:hanging="284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8"/>
        </w:rPr>
      </w:pPr>
      <w:r w:rsidRPr="00892F78">
        <w:rPr>
          <w:rFonts w:ascii="Times New Roman" w:hAnsi="Times New Roman" w:cs="Times New Roman"/>
          <w:sz w:val="24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8447E8" w:rsidRPr="00AF0718" w:rsidRDefault="005D70C0" w:rsidP="00AF071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718">
        <w:rPr>
          <w:rFonts w:ascii="Times New Roman" w:hAnsi="Times New Roman" w:cs="Times New Roman"/>
          <w:sz w:val="24"/>
          <w:szCs w:val="24"/>
        </w:rPr>
        <w:t>Виды контроля: текущий, промежуточный, итоговый.</w:t>
      </w:r>
    </w:p>
    <w:sectPr w:rsidR="008447E8" w:rsidRPr="00AF0718" w:rsidSect="008552E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F4" w:rsidRDefault="00610AF4" w:rsidP="00610AF4">
      <w:r>
        <w:separator/>
      </w:r>
    </w:p>
  </w:endnote>
  <w:endnote w:type="continuationSeparator" w:id="0">
    <w:p w:rsidR="00610AF4" w:rsidRDefault="00610AF4" w:rsidP="0061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F4" w:rsidRDefault="00610AF4" w:rsidP="00610AF4">
      <w:r>
        <w:separator/>
      </w:r>
    </w:p>
  </w:footnote>
  <w:footnote w:type="continuationSeparator" w:id="0">
    <w:p w:rsidR="00610AF4" w:rsidRDefault="00610AF4" w:rsidP="0061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64800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706AA"/>
    <w:multiLevelType w:val="hybridMultilevel"/>
    <w:tmpl w:val="313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1DBB"/>
    <w:multiLevelType w:val="hybridMultilevel"/>
    <w:tmpl w:val="7174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C74AAF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C07C18"/>
    <w:multiLevelType w:val="hybridMultilevel"/>
    <w:tmpl w:val="BB4870F8"/>
    <w:lvl w:ilvl="0" w:tplc="8132DB64">
      <w:start w:val="29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E811859"/>
    <w:multiLevelType w:val="hybridMultilevel"/>
    <w:tmpl w:val="7BF6E7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C0"/>
    <w:rsid w:val="00200185"/>
    <w:rsid w:val="00515106"/>
    <w:rsid w:val="005D70C0"/>
    <w:rsid w:val="00610AF4"/>
    <w:rsid w:val="0067571E"/>
    <w:rsid w:val="007956B7"/>
    <w:rsid w:val="007B733B"/>
    <w:rsid w:val="008447E8"/>
    <w:rsid w:val="00850D03"/>
    <w:rsid w:val="008552EF"/>
    <w:rsid w:val="00892F78"/>
    <w:rsid w:val="008F3FE1"/>
    <w:rsid w:val="00AF0718"/>
    <w:rsid w:val="00CA3D36"/>
    <w:rsid w:val="00EA3B45"/>
    <w:rsid w:val="00EA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0C0"/>
    <w:pPr>
      <w:ind w:left="720"/>
      <w:contextualSpacing/>
    </w:pPr>
  </w:style>
  <w:style w:type="paragraph" w:customStyle="1" w:styleId="1">
    <w:name w:val="Абзац списка1"/>
    <w:basedOn w:val="a"/>
    <w:rsid w:val="005D70C0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3"/>
    <w:basedOn w:val="a"/>
    <w:link w:val="30"/>
    <w:rsid w:val="00515106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character" w:customStyle="1" w:styleId="30">
    <w:name w:val="Основной текст 3 Знак"/>
    <w:basedOn w:val="a0"/>
    <w:link w:val="3"/>
    <w:rsid w:val="0051510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75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571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7956B7"/>
    <w:pPr>
      <w:widowControl w:val="0"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character" w:styleId="ab">
    <w:name w:val="Strong"/>
    <w:qFormat/>
    <w:rsid w:val="007956B7"/>
    <w:rPr>
      <w:b/>
      <w:bCs/>
      <w:spacing w:val="0"/>
    </w:rPr>
  </w:style>
  <w:style w:type="character" w:customStyle="1" w:styleId="c5c1c19">
    <w:name w:val="c5 c1 c19"/>
    <w:basedOn w:val="a0"/>
    <w:rsid w:val="0089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11</cp:revision>
  <dcterms:created xsi:type="dcterms:W3CDTF">2021-02-12T14:12:00Z</dcterms:created>
  <dcterms:modified xsi:type="dcterms:W3CDTF">2021-02-12T15:25:00Z</dcterms:modified>
</cp:coreProperties>
</file>